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3147"/>
        <w:gridCol w:w="3150"/>
        <w:gridCol w:w="3150"/>
      </w:tblGrid>
      <w:tr w:rsidR="46BC6DBD" w:rsidRPr="00293EB3" w14:paraId="6CF46BDA" w14:textId="77777777" w:rsidTr="00316400">
        <w:trPr>
          <w:trHeight w:val="300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3B7F8B" w14:textId="02824695" w:rsidR="12F98D1D" w:rsidRPr="00293EB3" w:rsidRDefault="1DFCE756" w:rsidP="00270590">
            <w:pPr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293EB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EXC-01-0</w:t>
            </w:r>
            <w:r w:rsidR="00270590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8</w:t>
            </w:r>
            <w:r w:rsidRPr="00293EB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-0</w:t>
            </w:r>
            <w:r w:rsidR="00270590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2</w:t>
            </w:r>
            <w:r w:rsidRPr="00293EB3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B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337F21EF" w14:textId="45DB3E53" w:rsidR="46BC6DBD" w:rsidRPr="00293EB3" w:rsidRDefault="46BC6DBD" w:rsidP="00316400">
            <w:pPr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293EB3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رقم النموذج</w:t>
            </w:r>
          </w:p>
        </w:tc>
        <w:tc>
          <w:tcPr>
            <w:tcW w:w="1667" w:type="pct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568207E1" w14:textId="77777777" w:rsidR="00316400" w:rsidRDefault="528B1E14" w:rsidP="00316400">
            <w:pPr>
              <w:ind w:left="360" w:hanging="36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293EB3"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>نموذج</w:t>
            </w:r>
          </w:p>
          <w:p w14:paraId="7F6C82BD" w14:textId="6C783090" w:rsidR="5D5A2A6F" w:rsidRPr="00293EB3" w:rsidRDefault="528B1E14" w:rsidP="00316400">
            <w:pPr>
              <w:ind w:left="360" w:hanging="360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lang w:val="en-US"/>
              </w:rPr>
            </w:pPr>
            <w:r w:rsidRPr="00293EB3">
              <w:rPr>
                <w:rFonts w:ascii="Times New Roman" w:hAnsi="Times New Roman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 xml:space="preserve">تقرير </w:t>
            </w:r>
            <w:r w:rsidR="007A61C2" w:rsidRPr="00293EB3">
              <w:rPr>
                <w:rFonts w:ascii="Times New Roman" w:hAnsi="Times New Roman" w:hint="cs"/>
                <w:b/>
                <w:bCs/>
                <w:color w:val="000000" w:themeColor="text1"/>
                <w:sz w:val="40"/>
                <w:szCs w:val="40"/>
                <w:rtl/>
                <w:lang w:val="en-US"/>
              </w:rPr>
              <w:t>مادة دراسية</w:t>
            </w:r>
          </w:p>
        </w:tc>
      </w:tr>
      <w:tr w:rsidR="00316400" w:rsidRPr="00293EB3" w14:paraId="215A439D" w14:textId="77777777" w:rsidTr="00316400">
        <w:trPr>
          <w:trHeight w:val="300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A78B2F9" w14:textId="77777777" w:rsidR="00316400" w:rsidRPr="00D4556F" w:rsidRDefault="00316400" w:rsidP="00316400">
            <w:pPr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  <w:lang w:val="en-US"/>
              </w:rPr>
            </w:pPr>
            <w:r w:rsidRPr="00D4556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2/3/24/2022/2963</w:t>
            </w:r>
          </w:p>
          <w:p w14:paraId="7B4BCEDE" w14:textId="22576A8E" w:rsidR="00316400" w:rsidRPr="00D4556F" w:rsidRDefault="00316400" w:rsidP="00316400">
            <w:pPr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D4556F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05/12/2022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6227396A" w14:textId="094F97D5" w:rsidR="00316400" w:rsidRPr="00316400" w:rsidRDefault="00316400" w:rsidP="0031640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lang w:bidi="ar-JO"/>
              </w:rPr>
            </w:pPr>
            <w:r w:rsidRPr="0031640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رقم وتاريخ الإصدار</w:t>
            </w:r>
          </w:p>
        </w:tc>
        <w:tc>
          <w:tcPr>
            <w:tcW w:w="1667" w:type="pct"/>
            <w:vMerge/>
            <w:tcMar>
              <w:left w:w="90" w:type="dxa"/>
              <w:right w:w="90" w:type="dxa"/>
            </w:tcMar>
          </w:tcPr>
          <w:p w14:paraId="1047AB00" w14:textId="77777777" w:rsidR="00316400" w:rsidRPr="00293EB3" w:rsidRDefault="00316400" w:rsidP="00316400">
            <w:pPr>
              <w:rPr>
                <w:sz w:val="24"/>
              </w:rPr>
            </w:pPr>
          </w:p>
        </w:tc>
      </w:tr>
      <w:tr w:rsidR="00316400" w:rsidRPr="00293EB3" w14:paraId="776D7175" w14:textId="77777777" w:rsidTr="00316400">
        <w:trPr>
          <w:trHeight w:val="300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C6E9AF" w14:textId="1AA8E7E7" w:rsidR="00316400" w:rsidRPr="00D4556F" w:rsidRDefault="00C7317D" w:rsidP="00316400">
            <w:pPr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  <w:lang w:val="en-US"/>
              </w:rPr>
              <w:t>15/10/2023</w:t>
            </w:r>
            <w:bookmarkStart w:id="0" w:name="_GoBack"/>
            <w:bookmarkEnd w:id="0"/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FE31D18" w14:textId="55C9ACFA" w:rsidR="00316400" w:rsidRPr="00316400" w:rsidRDefault="00316400" w:rsidP="0031640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lang w:bidi="ar-JO"/>
              </w:rPr>
            </w:pPr>
            <w:r w:rsidRPr="0031640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667" w:type="pct"/>
            <w:vMerge/>
            <w:tcMar>
              <w:left w:w="90" w:type="dxa"/>
              <w:right w:w="90" w:type="dxa"/>
            </w:tcMar>
          </w:tcPr>
          <w:p w14:paraId="3FA3CC54" w14:textId="77777777" w:rsidR="00316400" w:rsidRPr="00293EB3" w:rsidRDefault="00316400" w:rsidP="00316400">
            <w:pPr>
              <w:rPr>
                <w:sz w:val="24"/>
              </w:rPr>
            </w:pPr>
          </w:p>
        </w:tc>
      </w:tr>
      <w:tr w:rsidR="00D4556F" w:rsidRPr="00293EB3" w14:paraId="0A567AB9" w14:textId="77777777" w:rsidTr="00316400">
        <w:trPr>
          <w:trHeight w:val="300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4115C7A" w14:textId="39F03B20" w:rsidR="00D4556F" w:rsidRPr="00D4556F" w:rsidRDefault="00D4556F" w:rsidP="00D4556F">
            <w:pPr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D4556F">
              <w:rPr>
                <w:rFonts w:asciiTheme="majorBidi" w:hAnsiTheme="majorBidi" w:cstheme="majorBidi"/>
                <w:sz w:val="24"/>
              </w:rPr>
              <w:t>265/2024/24/3/2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42CA8E29" w14:textId="0B52F686" w:rsidR="00D4556F" w:rsidRPr="00316400" w:rsidRDefault="00D4556F" w:rsidP="00D4556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lang w:bidi="ar-JO"/>
              </w:rPr>
            </w:pPr>
            <w:r w:rsidRPr="0031640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667" w:type="pct"/>
            <w:vMerge/>
            <w:tcMar>
              <w:left w:w="90" w:type="dxa"/>
              <w:right w:w="90" w:type="dxa"/>
            </w:tcMar>
          </w:tcPr>
          <w:p w14:paraId="62B70C02" w14:textId="77777777" w:rsidR="00D4556F" w:rsidRPr="00293EB3" w:rsidRDefault="00D4556F" w:rsidP="00D4556F">
            <w:pPr>
              <w:rPr>
                <w:sz w:val="24"/>
              </w:rPr>
            </w:pPr>
          </w:p>
        </w:tc>
      </w:tr>
      <w:tr w:rsidR="00D4556F" w:rsidRPr="00293EB3" w14:paraId="6B0FB22C" w14:textId="77777777" w:rsidTr="00316400">
        <w:trPr>
          <w:trHeight w:val="300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76E15" w14:textId="1235A104" w:rsidR="00D4556F" w:rsidRPr="00D4556F" w:rsidRDefault="00D4556F" w:rsidP="00D4556F">
            <w:pPr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D4556F">
              <w:rPr>
                <w:rFonts w:asciiTheme="majorBidi" w:hAnsiTheme="majorBidi" w:cstheme="majorBidi" w:hint="cs"/>
                <w:sz w:val="24"/>
                <w:rtl/>
              </w:rPr>
              <w:t>24/1/2024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1347D469" w14:textId="7F64559C" w:rsidR="00D4556F" w:rsidRPr="00316400" w:rsidRDefault="00D4556F" w:rsidP="00D4556F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lang w:bidi="ar-JO"/>
              </w:rPr>
            </w:pPr>
            <w:r w:rsidRPr="0031640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667" w:type="pct"/>
            <w:vMerge/>
            <w:tcMar>
              <w:left w:w="90" w:type="dxa"/>
              <w:right w:w="90" w:type="dxa"/>
            </w:tcMar>
          </w:tcPr>
          <w:p w14:paraId="3D4CC54C" w14:textId="77777777" w:rsidR="00D4556F" w:rsidRPr="00293EB3" w:rsidRDefault="00D4556F" w:rsidP="00D4556F">
            <w:pPr>
              <w:rPr>
                <w:sz w:val="24"/>
              </w:rPr>
            </w:pPr>
          </w:p>
        </w:tc>
      </w:tr>
      <w:tr w:rsidR="00316400" w:rsidRPr="00293EB3" w14:paraId="146BC2EB" w14:textId="77777777" w:rsidTr="00316400">
        <w:trPr>
          <w:trHeight w:val="300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F7CCF19" w14:textId="151412A3" w:rsidR="00316400" w:rsidRPr="00316400" w:rsidRDefault="00316400" w:rsidP="0059136D">
            <w:pPr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  <w:lang w:val="en-US"/>
              </w:rPr>
              <w:t>0</w:t>
            </w:r>
            <w:r w:rsidR="0059136D">
              <w:rPr>
                <w:rFonts w:ascii="Times New Roman" w:hAnsi="Times New Roman" w:hint="cs"/>
                <w:color w:val="000000" w:themeColor="text1"/>
                <w:sz w:val="24"/>
                <w:rtl/>
                <w:lang w:val="en-US"/>
              </w:rPr>
              <w:t>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768CF4D5" w14:textId="5DE885AE" w:rsidR="00316400" w:rsidRPr="00316400" w:rsidRDefault="00316400" w:rsidP="00316400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lang w:bidi="ar-JO"/>
              </w:rPr>
            </w:pPr>
            <w:r w:rsidRPr="00316400">
              <w:rPr>
                <w:rFonts w:ascii="Times New Roman" w:hAnsi="Times New Roman"/>
                <w:b/>
                <w:bCs/>
                <w:color w:val="000000" w:themeColor="text1"/>
                <w:sz w:val="24"/>
                <w:rtl/>
                <w:lang w:bidi="ar-JO"/>
              </w:rPr>
              <w:t>عدد الصفحات</w:t>
            </w:r>
          </w:p>
        </w:tc>
        <w:tc>
          <w:tcPr>
            <w:tcW w:w="1667" w:type="pct"/>
            <w:vMerge/>
            <w:tcMar>
              <w:left w:w="90" w:type="dxa"/>
              <w:right w:w="90" w:type="dxa"/>
            </w:tcMar>
          </w:tcPr>
          <w:p w14:paraId="33CF09C8" w14:textId="77777777" w:rsidR="00316400" w:rsidRPr="00293EB3" w:rsidRDefault="00316400" w:rsidP="00316400">
            <w:pPr>
              <w:rPr>
                <w:sz w:val="24"/>
              </w:rPr>
            </w:pPr>
          </w:p>
        </w:tc>
      </w:tr>
    </w:tbl>
    <w:p w14:paraId="7EB79E75" w14:textId="6DCEEEC7" w:rsidR="46BC6DBD" w:rsidRPr="00316400" w:rsidRDefault="46BC6DBD" w:rsidP="46BC6DBD">
      <w:pPr>
        <w:rPr>
          <w:rFonts w:asciiTheme="majorBidi" w:hAnsiTheme="majorBidi" w:cstheme="majorBidi"/>
          <w:sz w:val="16"/>
          <w:szCs w:val="16"/>
        </w:rPr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075"/>
        <w:gridCol w:w="3766"/>
        <w:gridCol w:w="606"/>
      </w:tblGrid>
      <w:tr w:rsidR="001F12CB" w:rsidRPr="00A0011F" w14:paraId="4EAD6EBC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672A6659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</w:tcPr>
          <w:p w14:paraId="3DDF5AEF" w14:textId="50443332" w:rsidR="001F12CB" w:rsidRPr="00A0011F" w:rsidRDefault="001F12CB" w:rsidP="001F12CB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>الكلية</w:t>
            </w:r>
            <w:r w:rsidR="007F115A">
              <w:rPr>
                <w:rFonts w:asciiTheme="majorBidi" w:hAnsiTheme="majorBidi" w:cstheme="majorBidi" w:hint="cs"/>
                <w:bCs/>
                <w:sz w:val="24"/>
                <w:rtl/>
                <w:lang w:bidi="ar-JO"/>
              </w:rPr>
              <w:t>/ المركز</w:t>
            </w:r>
          </w:p>
        </w:tc>
        <w:tc>
          <w:tcPr>
            <w:tcW w:w="321" w:type="pct"/>
          </w:tcPr>
          <w:p w14:paraId="0135CBF0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1.</w:t>
            </w:r>
          </w:p>
        </w:tc>
      </w:tr>
      <w:tr w:rsidR="001F12CB" w:rsidRPr="00A0011F" w14:paraId="40D94676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0A37501D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</w:tcPr>
          <w:p w14:paraId="302BDA70" w14:textId="0DABA456" w:rsidR="001F12CB" w:rsidRPr="00A0011F" w:rsidRDefault="001F12CB" w:rsidP="001F12CB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>القسم</w:t>
            </w:r>
            <w:r w:rsidR="00316400">
              <w:rPr>
                <w:rFonts w:asciiTheme="majorBidi" w:hAnsiTheme="majorBidi" w:cstheme="majorBidi" w:hint="cs"/>
                <w:bCs/>
                <w:sz w:val="24"/>
                <w:rtl/>
                <w:lang w:bidi="ar-JO"/>
              </w:rPr>
              <w:t xml:space="preserve"> الأكاديمي</w:t>
            </w:r>
          </w:p>
        </w:tc>
        <w:tc>
          <w:tcPr>
            <w:tcW w:w="321" w:type="pct"/>
          </w:tcPr>
          <w:p w14:paraId="63D07915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1F12CB" w:rsidRPr="00A0011F" w14:paraId="69A01BCF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5DAB6C7B" w14:textId="77777777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93" w:type="pct"/>
          </w:tcPr>
          <w:p w14:paraId="3C95A7CE" w14:textId="77777777" w:rsidR="001F12CB" w:rsidRPr="00A0011F" w:rsidRDefault="001F12CB" w:rsidP="001F12CB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321" w:type="pct"/>
          </w:tcPr>
          <w:p w14:paraId="554402E8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1F12CB" w:rsidRPr="00A0011F" w14:paraId="35E25E3C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02EB378F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  <w:vAlign w:val="center"/>
          </w:tcPr>
          <w:p w14:paraId="4197902D" w14:textId="77777777" w:rsidR="001F12CB" w:rsidRPr="00A0011F" w:rsidRDefault="001F12CB" w:rsidP="001F12CB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321" w:type="pct"/>
          </w:tcPr>
          <w:p w14:paraId="4333ABCF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1F12CB" w:rsidRPr="00A0011F" w14:paraId="34BC1B9F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6A05A809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  <w:vAlign w:val="center"/>
          </w:tcPr>
          <w:p w14:paraId="53220762" w14:textId="1C8E0490" w:rsidR="001F12CB" w:rsidRPr="00A0011F" w:rsidRDefault="001F12CB" w:rsidP="19278F57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 xml:space="preserve">اسم المادة </w:t>
            </w:r>
          </w:p>
        </w:tc>
        <w:tc>
          <w:tcPr>
            <w:tcW w:w="321" w:type="pct"/>
          </w:tcPr>
          <w:p w14:paraId="56C72689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5.</w:t>
            </w:r>
          </w:p>
        </w:tc>
      </w:tr>
      <w:tr w:rsidR="001F12CB" w:rsidRPr="00A0011F" w14:paraId="1A6B232F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5A39BBE3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  <w:vAlign w:val="center"/>
          </w:tcPr>
          <w:p w14:paraId="4F5AF292" w14:textId="22E4E235" w:rsidR="001F12CB" w:rsidRPr="00A0011F" w:rsidRDefault="001F12CB" w:rsidP="19278F57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 xml:space="preserve">رقم المادة </w:t>
            </w:r>
          </w:p>
        </w:tc>
        <w:tc>
          <w:tcPr>
            <w:tcW w:w="321" w:type="pct"/>
          </w:tcPr>
          <w:p w14:paraId="7C9C7947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1F12CB" w:rsidRPr="00A0011F" w14:paraId="36241750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41C8F396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</w:tcPr>
          <w:p w14:paraId="2B43BD85" w14:textId="77777777" w:rsidR="001F12CB" w:rsidRPr="00A0011F" w:rsidRDefault="001F12CB" w:rsidP="001F12CB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>الساعات المعتمدة (عملي، نظري)</w:t>
            </w:r>
          </w:p>
        </w:tc>
        <w:tc>
          <w:tcPr>
            <w:tcW w:w="321" w:type="pct"/>
            <w:vMerge w:val="restart"/>
          </w:tcPr>
          <w:p w14:paraId="55B54F8D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1F12CB" w:rsidRPr="00A0011F" w14:paraId="135AEA10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72A3D3EC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</w:tcPr>
          <w:p w14:paraId="59437B5B" w14:textId="77777777" w:rsidR="001F12CB" w:rsidRPr="00A0011F" w:rsidRDefault="001F12CB" w:rsidP="001F12CB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>الساعات الفعلية (عملي، نظري)</w:t>
            </w:r>
          </w:p>
        </w:tc>
        <w:tc>
          <w:tcPr>
            <w:tcW w:w="321" w:type="pct"/>
            <w:vMerge/>
          </w:tcPr>
          <w:p w14:paraId="0D0B940D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1F12CB" w:rsidRPr="00A0011F" w14:paraId="6C3D9D13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0E27B00A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  <w:vAlign w:val="center"/>
          </w:tcPr>
          <w:p w14:paraId="16A797A1" w14:textId="65249CBE" w:rsidR="001F12CB" w:rsidRPr="00A0011F" w:rsidRDefault="001F12CB" w:rsidP="19278F57">
            <w:pPr>
              <w:bidi/>
              <w:jc w:val="both"/>
              <w:rPr>
                <w:rFonts w:asciiTheme="majorBidi" w:hAnsiTheme="majorBidi" w:cstheme="majorBidi"/>
                <w:bCs/>
                <w:sz w:val="24"/>
                <w:lang w:bidi="ar-JO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  <w:lang w:bidi="ar-JO"/>
              </w:rPr>
              <w:t xml:space="preserve">مستوى المادة </w:t>
            </w:r>
          </w:p>
        </w:tc>
        <w:tc>
          <w:tcPr>
            <w:tcW w:w="321" w:type="pct"/>
          </w:tcPr>
          <w:p w14:paraId="42BB92C9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1F12CB" w:rsidRPr="00A0011F" w14:paraId="6853541B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60061E4C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</w:tcPr>
          <w:p w14:paraId="555D4F3E" w14:textId="6944B723" w:rsidR="001F12CB" w:rsidRPr="00A0011F" w:rsidRDefault="001F12CB" w:rsidP="19278F57">
            <w:pPr>
              <w:bidi/>
              <w:rPr>
                <w:rFonts w:asciiTheme="majorBidi" w:hAnsiTheme="majorBidi" w:cstheme="majorBidi"/>
                <w:bCs/>
                <w:sz w:val="24"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</w:rPr>
              <w:t xml:space="preserve">السنة الدراسية/ الفصل الدراسي لطرح المادة </w:t>
            </w:r>
          </w:p>
        </w:tc>
        <w:tc>
          <w:tcPr>
            <w:tcW w:w="321" w:type="pct"/>
          </w:tcPr>
          <w:p w14:paraId="0F57406D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31640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9.</w:t>
            </w:r>
          </w:p>
        </w:tc>
      </w:tr>
      <w:tr w:rsidR="001F12CB" w:rsidRPr="00A0011F" w14:paraId="62CEFF8E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44EAFD9C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</w:tcPr>
          <w:p w14:paraId="3E5C9E69" w14:textId="77777777" w:rsidR="001F12CB" w:rsidRPr="00A0011F" w:rsidRDefault="001F12CB" w:rsidP="19278F57">
            <w:pPr>
              <w:bidi/>
              <w:rPr>
                <w:rFonts w:asciiTheme="majorBidi" w:hAnsiTheme="majorBidi" w:cstheme="majorBidi"/>
                <w:bCs/>
                <w:sz w:val="24"/>
                <w:rtl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</w:rPr>
              <w:t>تاريخ التقرير (العام الجامعي، الفصل الدراسي)</w:t>
            </w:r>
          </w:p>
        </w:tc>
        <w:tc>
          <w:tcPr>
            <w:tcW w:w="321" w:type="pct"/>
          </w:tcPr>
          <w:p w14:paraId="5F682803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31640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10.</w:t>
            </w:r>
          </w:p>
        </w:tc>
      </w:tr>
      <w:tr w:rsidR="001F12CB" w:rsidRPr="00A0011F" w14:paraId="05686520" w14:textId="77777777" w:rsidTr="00316400">
        <w:trPr>
          <w:trHeight w:val="340"/>
          <w:jc w:val="right"/>
        </w:trPr>
        <w:tc>
          <w:tcPr>
            <w:tcW w:w="2686" w:type="pct"/>
            <w:vAlign w:val="center"/>
          </w:tcPr>
          <w:p w14:paraId="4B94D5A5" w14:textId="77777777" w:rsidR="001F12CB" w:rsidRPr="00A0011F" w:rsidRDefault="001F12CB" w:rsidP="001F12CB">
            <w:pPr>
              <w:pStyle w:val="ps2"/>
              <w:bidi/>
              <w:spacing w:before="0" w:after="0" w:line="240" w:lineRule="auto"/>
              <w:jc w:val="both"/>
              <w:rPr>
                <w:rFonts w:asciiTheme="majorBidi" w:hAnsiTheme="majorBidi" w:cstheme="majorBidi"/>
                <w:bCs w:val="0"/>
                <w:sz w:val="24"/>
              </w:rPr>
            </w:pPr>
          </w:p>
        </w:tc>
        <w:tc>
          <w:tcPr>
            <w:tcW w:w="1993" w:type="pct"/>
          </w:tcPr>
          <w:p w14:paraId="19884129" w14:textId="2E5EE462" w:rsidR="001F12CB" w:rsidRPr="00A0011F" w:rsidRDefault="001F12CB" w:rsidP="19278F57">
            <w:pPr>
              <w:bidi/>
              <w:rPr>
                <w:rFonts w:asciiTheme="majorBidi" w:hAnsiTheme="majorBidi" w:cstheme="majorBidi"/>
                <w:bCs/>
                <w:sz w:val="24"/>
                <w:rtl/>
              </w:rPr>
            </w:pPr>
            <w:r w:rsidRPr="00A0011F">
              <w:rPr>
                <w:rFonts w:asciiTheme="majorBidi" w:hAnsiTheme="majorBidi" w:cstheme="majorBidi"/>
                <w:bCs/>
                <w:sz w:val="24"/>
                <w:rtl/>
              </w:rPr>
              <w:t>منسق المادة/ المدرسيّن الآخرين</w:t>
            </w:r>
          </w:p>
        </w:tc>
        <w:tc>
          <w:tcPr>
            <w:tcW w:w="321" w:type="pct"/>
          </w:tcPr>
          <w:p w14:paraId="6B7135B9" w14:textId="77777777" w:rsidR="001F12CB" w:rsidRPr="00316400" w:rsidRDefault="001F12CB" w:rsidP="00E57873">
            <w:pPr>
              <w:pStyle w:val="ps1Char"/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</w:pPr>
            <w:r w:rsidRPr="00316400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11.</w:t>
            </w:r>
          </w:p>
        </w:tc>
      </w:tr>
    </w:tbl>
    <w:p w14:paraId="702EBDE7" w14:textId="77777777" w:rsidR="001F12CB" w:rsidRPr="00A0011F" w:rsidRDefault="001F12CB" w:rsidP="001F12CB">
      <w:pPr>
        <w:pStyle w:val="ps2"/>
        <w:bidi/>
        <w:spacing w:before="240" w:after="120" w:line="240" w:lineRule="auto"/>
        <w:rPr>
          <w:rFonts w:asciiTheme="majorBidi" w:hAnsiTheme="majorBidi" w:cstheme="majorBidi"/>
          <w:sz w:val="24"/>
        </w:rPr>
      </w:pPr>
      <w:r w:rsidRPr="00A0011F">
        <w:rPr>
          <w:rFonts w:asciiTheme="majorBidi" w:hAnsiTheme="majorBidi" w:cstheme="majorBidi"/>
          <w:sz w:val="24"/>
          <w:rtl/>
        </w:rPr>
        <w:t xml:space="preserve">12. </w:t>
      </w:r>
      <w:r w:rsidRPr="00A0011F">
        <w:rPr>
          <w:rFonts w:asciiTheme="majorBidi" w:hAnsiTheme="majorBidi" w:cstheme="majorBidi"/>
          <w:sz w:val="24"/>
          <w:rtl/>
          <w:lang w:bidi="ar-JO"/>
        </w:rPr>
        <w:t>تغطية</w:t>
      </w:r>
      <w:r w:rsidRPr="00A0011F">
        <w:rPr>
          <w:rFonts w:asciiTheme="majorBidi" w:hAnsiTheme="majorBidi" w:cstheme="majorBidi"/>
          <w:sz w:val="24"/>
          <w:rtl/>
        </w:rPr>
        <w:t xml:space="preserve"> محتوى المادة الدراسية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961"/>
        <w:gridCol w:w="3492"/>
      </w:tblGrid>
      <w:tr w:rsidR="001F12CB" w:rsidRPr="00A0011F" w14:paraId="4CF8EB5F" w14:textId="77777777" w:rsidTr="00A0011F">
        <w:trPr>
          <w:trHeight w:val="449"/>
        </w:trPr>
        <w:tc>
          <w:tcPr>
            <w:tcW w:w="5000" w:type="pct"/>
            <w:gridSpan w:val="2"/>
          </w:tcPr>
          <w:p w14:paraId="34455547" w14:textId="68D46ADC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0011F">
              <w:rPr>
                <w:rFonts w:ascii="Cambria Math" w:hAnsi="Cambria Math" w:cs="Cambria Math"/>
                <w:sz w:val="24"/>
                <w:szCs w:val="24"/>
              </w:rPr>
              <w:t>⊡</w:t>
            </w:r>
            <w:r w:rsidR="0068208A"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8208A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تمت تغطية جميع محتوى</w:t>
            </w: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المادة كما هو مخطط </w:t>
            </w:r>
            <w:r w:rsidR="007A61C2" w:rsidRPr="00A0011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له </w:t>
            </w:r>
            <w:r w:rsidR="007A61C2" w:rsidRPr="00A0011F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لتحقيق</w:t>
            </w:r>
            <w:r w:rsidR="0068208A" w:rsidRPr="00A0011F"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  <w:t xml:space="preserve"> جميع نتاجات التعلّم المستهدفة</w:t>
            </w:r>
          </w:p>
        </w:tc>
      </w:tr>
      <w:tr w:rsidR="001F12CB" w:rsidRPr="00A0011F" w14:paraId="0AD72226" w14:textId="77777777" w:rsidTr="00A0011F">
        <w:trPr>
          <w:trHeight w:val="476"/>
        </w:trPr>
        <w:tc>
          <w:tcPr>
            <w:tcW w:w="3153" w:type="pct"/>
          </w:tcPr>
          <w:p w14:paraId="05BC426C" w14:textId="35DF2429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أسباب </w:t>
            </w:r>
            <w:r w:rsidR="7F76AA7D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عدم </w:t>
            </w:r>
            <w:r w:rsidR="25A2CF21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تغطية جميع محتويات المادة</w:t>
            </w:r>
            <w:r w:rsidRPr="00A0011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7CD42295" w14:textId="5A2E6E5A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النتائج</w:t>
            </w:r>
            <w:r w:rsidR="7FFADC9F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التي حصلت بناءً على عدم</w:t>
            </w:r>
            <w:r w:rsidR="02A2D923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ٍ تغطية جميع محتويات المادة</w:t>
            </w:r>
            <w:r w:rsidR="02A2D923" w:rsidRPr="00A0011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090A4F7D" w14:textId="1DD002BF" w:rsidR="001F12CB" w:rsidRPr="00A0011F" w:rsidRDefault="001F12CB" w:rsidP="00316400">
            <w:pPr>
              <w:pStyle w:val="ps1Cha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طرق التعويض المقترحة</w:t>
            </w:r>
            <w:r w:rsidR="05B70D17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لعدم تغطية </w:t>
            </w:r>
            <w:r w:rsidR="00316400">
              <w:rPr>
                <w:rFonts w:asciiTheme="majorBidi" w:hAnsiTheme="majorBidi" w:cstheme="majorBidi"/>
                <w:sz w:val="24"/>
                <w:szCs w:val="24"/>
                <w:rtl/>
              </w:rPr>
              <w:t>جميع محتويات الما</w:t>
            </w:r>
            <w:r w:rsidR="00316400">
              <w:rPr>
                <w:rFonts w:asciiTheme="majorBidi" w:hAnsiTheme="majorBidi" w:cstheme="majorBidi" w:hint="cs"/>
                <w:sz w:val="24"/>
                <w:szCs w:val="24"/>
                <w:rtl/>
              </w:rPr>
              <w:t>دة:</w:t>
            </w:r>
            <w:r w:rsidRPr="00A001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7" w:type="pct"/>
          </w:tcPr>
          <w:p w14:paraId="39FCD59C" w14:textId="0C1410E4" w:rsidR="001F12CB" w:rsidRPr="00A0011F" w:rsidRDefault="001F12CB" w:rsidP="001F12CB">
            <w:pPr>
              <w:pStyle w:val="Default"/>
              <w:bidi/>
              <w:rPr>
                <w:rFonts w:asciiTheme="majorBidi" w:hAnsiTheme="majorBidi" w:cstheme="majorBidi"/>
                <w:u w:val="single"/>
              </w:rPr>
            </w:pPr>
            <w:r w:rsidRPr="00A0011F">
              <w:rPr>
                <w:rFonts w:asciiTheme="majorBidi" w:hAnsiTheme="majorBidi" w:cstheme="majorBidi"/>
                <w:rtl/>
              </w:rPr>
              <w:t xml:space="preserve"> </w:t>
            </w:r>
            <w:r w:rsidRPr="00A0011F">
              <w:rPr>
                <w:rFonts w:ascii="Cambria Math" w:hAnsi="Cambria Math" w:cs="Cambria Math" w:hint="cs"/>
                <w:rtl/>
              </w:rPr>
              <w:t>⊡</w:t>
            </w:r>
            <w:r w:rsidRPr="00A0011F">
              <w:rPr>
                <w:rFonts w:asciiTheme="majorBidi" w:hAnsiTheme="majorBidi" w:cstheme="majorBidi"/>
                <w:rtl/>
              </w:rPr>
              <w:t xml:space="preserve"> لم يتم تغطية جميع محتويات المادة</w:t>
            </w:r>
          </w:p>
        </w:tc>
      </w:tr>
      <w:tr w:rsidR="001F12CB" w:rsidRPr="00A0011F" w14:paraId="5CCD29CC" w14:textId="77777777" w:rsidTr="00A0011F">
        <w:trPr>
          <w:trHeight w:val="476"/>
        </w:trPr>
        <w:tc>
          <w:tcPr>
            <w:tcW w:w="3153" w:type="pct"/>
          </w:tcPr>
          <w:p w14:paraId="3D24C79B" w14:textId="71197661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أسباب التعديلات</w:t>
            </w:r>
            <w:r w:rsidR="23AE64E1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على محتوى المادة</w:t>
            </w:r>
            <w:r w:rsidRPr="00A0011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DEEC669" w14:textId="77777777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7" w:type="pct"/>
          </w:tcPr>
          <w:p w14:paraId="11FDE205" w14:textId="2B39B6C8" w:rsidR="001F12CB" w:rsidRPr="00A0011F" w:rsidRDefault="00A0011F" w:rsidP="00A0011F">
            <w:pPr>
              <w:pStyle w:val="Default"/>
              <w:bidi/>
              <w:rPr>
                <w:rFonts w:asciiTheme="majorBidi" w:hAnsiTheme="majorBidi" w:cstheme="majorBidi"/>
                <w:u w:val="single"/>
              </w:rPr>
            </w:pPr>
            <w:r w:rsidRPr="00A0011F">
              <w:rPr>
                <w:rFonts w:asciiTheme="majorBidi" w:hAnsiTheme="majorBidi" w:cstheme="majorBidi"/>
              </w:rPr>
              <w:t xml:space="preserve"> </w:t>
            </w:r>
            <w:r w:rsidR="001F12CB" w:rsidRPr="00A0011F">
              <w:rPr>
                <w:rFonts w:ascii="Cambria Math" w:hAnsi="Cambria Math" w:cs="Cambria Math" w:hint="cs"/>
                <w:rtl/>
              </w:rPr>
              <w:t>⊡</w:t>
            </w:r>
            <w:r w:rsidR="001F12CB" w:rsidRPr="00A0011F">
              <w:rPr>
                <w:rFonts w:asciiTheme="majorBidi" w:hAnsiTheme="majorBidi" w:cstheme="majorBidi"/>
                <w:rtl/>
              </w:rPr>
              <w:t xml:space="preserve"> تم إجراء تعديلات على محتوى</w:t>
            </w:r>
            <w:r w:rsidR="54D8ABF8" w:rsidRPr="00A0011F">
              <w:rPr>
                <w:rFonts w:asciiTheme="majorBidi" w:hAnsiTheme="majorBidi" w:cstheme="majorBidi"/>
                <w:rtl/>
              </w:rPr>
              <w:t xml:space="preserve"> </w:t>
            </w:r>
            <w:r w:rsidR="001F12CB" w:rsidRPr="00A0011F">
              <w:rPr>
                <w:rFonts w:asciiTheme="majorBidi" w:hAnsiTheme="majorBidi" w:cstheme="majorBidi"/>
                <w:rtl/>
              </w:rPr>
              <w:t xml:space="preserve">المادة          </w:t>
            </w:r>
          </w:p>
          <w:p w14:paraId="3656B9AB" w14:textId="77777777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34A38A1F" w14:textId="7D05087C" w:rsidR="001F12CB" w:rsidRPr="00A0011F" w:rsidRDefault="37D3EE15" w:rsidP="19278F57">
      <w:pPr>
        <w:pStyle w:val="ps2"/>
        <w:bidi/>
        <w:spacing w:before="240" w:after="120" w:line="240" w:lineRule="auto"/>
        <w:rPr>
          <w:rFonts w:asciiTheme="majorBidi" w:hAnsiTheme="majorBidi" w:cstheme="majorBidi"/>
          <w:sz w:val="24"/>
          <w:highlight w:val="green"/>
          <w:rtl/>
        </w:rPr>
      </w:pPr>
      <w:r w:rsidRPr="00A0011F">
        <w:rPr>
          <w:rFonts w:asciiTheme="majorBidi" w:hAnsiTheme="majorBidi" w:cstheme="majorBidi"/>
          <w:sz w:val="24"/>
        </w:rPr>
        <w:t>13</w:t>
      </w:r>
      <w:r w:rsidRPr="00A0011F">
        <w:rPr>
          <w:rFonts w:asciiTheme="majorBidi" w:hAnsiTheme="majorBidi" w:cstheme="majorBidi"/>
          <w:sz w:val="24"/>
          <w:rtl/>
        </w:rPr>
        <w:t>.</w:t>
      </w:r>
      <w:r w:rsidR="001F12CB" w:rsidRPr="00A0011F">
        <w:rPr>
          <w:rFonts w:asciiTheme="majorBidi" w:hAnsiTheme="majorBidi" w:cstheme="majorBidi"/>
          <w:b w:val="0"/>
          <w:bCs w:val="0"/>
          <w:sz w:val="24"/>
          <w:rtl/>
        </w:rPr>
        <w:t xml:space="preserve"> </w:t>
      </w:r>
      <w:r w:rsidR="001F12CB" w:rsidRPr="00A0011F">
        <w:rPr>
          <w:rFonts w:asciiTheme="majorBidi" w:hAnsiTheme="majorBidi" w:cstheme="majorBidi"/>
          <w:sz w:val="24"/>
          <w:rtl/>
        </w:rPr>
        <w:t xml:space="preserve">النشاطات والاستراتيجيات </w:t>
      </w:r>
      <w:r w:rsidR="440A63AF" w:rsidRPr="00A0011F">
        <w:rPr>
          <w:rFonts w:asciiTheme="majorBidi" w:hAnsiTheme="majorBidi" w:cstheme="majorBidi"/>
          <w:sz w:val="24"/>
          <w:rtl/>
        </w:rPr>
        <w:t>التعليمية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413"/>
        <w:gridCol w:w="2040"/>
      </w:tblGrid>
      <w:tr w:rsidR="001F12CB" w:rsidRPr="00A0011F" w14:paraId="7BADEB14" w14:textId="77777777" w:rsidTr="00A0011F">
        <w:trPr>
          <w:trHeight w:val="600"/>
        </w:trPr>
        <w:tc>
          <w:tcPr>
            <w:tcW w:w="5000" w:type="pct"/>
            <w:gridSpan w:val="2"/>
          </w:tcPr>
          <w:p w14:paraId="25B98D32" w14:textId="31848537" w:rsidR="001F12CB" w:rsidRPr="00A0011F" w:rsidRDefault="001F12CB" w:rsidP="00671D32">
            <w:pPr>
              <w:pStyle w:val="ps1Char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A0011F">
              <w:rPr>
                <w:rFonts w:ascii="Cambria Math" w:hAnsi="Cambria Math" w:cs="Cambria Math"/>
                <w:sz w:val="24"/>
                <w:szCs w:val="24"/>
              </w:rPr>
              <w:t>⊡</w:t>
            </w: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BD5EDC6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تم الالتزام بمؤ</w:t>
            </w:r>
            <w:r w:rsidR="00671D32">
              <w:rPr>
                <w:rFonts w:asciiTheme="majorBidi" w:hAnsiTheme="majorBidi" w:cstheme="majorBidi"/>
                <w:sz w:val="24"/>
                <w:szCs w:val="24"/>
                <w:rtl/>
              </w:rPr>
              <w:t>شرات الاداء المعتمدة في الخطة ا</w:t>
            </w:r>
            <w:r w:rsidR="00671D32">
              <w:rPr>
                <w:rFonts w:asciiTheme="majorBidi" w:hAnsiTheme="majorBidi" w:cstheme="majorBidi" w:hint="cs"/>
                <w:sz w:val="24"/>
                <w:szCs w:val="24"/>
                <w:rtl/>
              </w:rPr>
              <w:t>لإ</w:t>
            </w:r>
            <w:r w:rsidR="0BD5EDC6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ستراتيجية / </w:t>
            </w:r>
            <w:r w:rsidR="4A7AD2F7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التنفيذية الخاصة</w:t>
            </w:r>
            <w:r w:rsidR="1599E8CC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71D32">
              <w:rPr>
                <w:rFonts w:asciiTheme="majorBidi" w:hAnsiTheme="majorBidi" w:cstheme="majorBidi"/>
                <w:sz w:val="24"/>
                <w:szCs w:val="24"/>
                <w:rtl/>
              </w:rPr>
              <w:t>ب</w:t>
            </w:r>
            <w:r w:rsidR="00671D32">
              <w:rPr>
                <w:rFonts w:asciiTheme="majorBidi" w:hAnsiTheme="majorBidi" w:cstheme="majorBidi" w:hint="cs"/>
                <w:sz w:val="24"/>
                <w:szCs w:val="24"/>
                <w:rtl/>
              </w:rPr>
              <w:t>إ</w:t>
            </w:r>
            <w:r w:rsidR="5BA4FDF9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ستراتيجيات </w:t>
            </w:r>
            <w:r w:rsidR="4A7AD2F7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التعلم والتعليم </w:t>
            </w:r>
            <w:r w:rsidR="00BF1B1F" w:rsidRPr="00A0011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مثل </w:t>
            </w:r>
            <w:r w:rsidR="00BF1B1F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4B7C8496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استخدام </w:t>
            </w:r>
            <w:r w:rsidR="4B7C8496" w:rsidRPr="00A0011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إستراتيجيات تعلم وتعليم حسب المستجدات الحديثة والمرتكزة على نتائج البحث العلمي في التعلم والتعليم</w:t>
            </w:r>
            <w:r w:rsidR="1B4B94CA" w:rsidRPr="00A0011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 xml:space="preserve">، </w:t>
            </w:r>
            <w:r w:rsidR="2781FE28" w:rsidRPr="00A0011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استخدام التقانات الحديثة والبرامج الإلكترونية مصادرَ للتعلم والتعليم)</w:t>
            </w:r>
            <w:r w:rsidR="4A7AD2F7"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E16E353" w14:textId="757D6BBA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1F12CB" w:rsidRPr="00A0011F" w14:paraId="495388C5" w14:textId="77777777" w:rsidTr="00BF1B1F">
        <w:trPr>
          <w:trHeight w:val="476"/>
        </w:trPr>
        <w:tc>
          <w:tcPr>
            <w:tcW w:w="3921" w:type="pct"/>
          </w:tcPr>
          <w:p w14:paraId="694C23EC" w14:textId="06E0218C" w:rsidR="001F12CB" w:rsidRPr="00A0011F" w:rsidRDefault="5BA7EA15" w:rsidP="00E57873">
            <w:pPr>
              <w:bidi/>
              <w:ind w:left="54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 xml:space="preserve">ما هي </w:t>
            </w:r>
            <w:r w:rsidR="01EF279B"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مؤشرات الاداء الخاصة باستراتيجيات التعلم والتعليم حسب الخطة الا</w:t>
            </w:r>
            <w:r w:rsidR="6E7105E9"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>ستراتيجية</w:t>
            </w:r>
            <w:r w:rsidR="51E4C76B"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 xml:space="preserve"> التي لم يتم الالتزام بها؟ </w:t>
            </w:r>
          </w:p>
          <w:p w14:paraId="68285D84" w14:textId="7532287B" w:rsidR="001F12CB" w:rsidRPr="00A0011F" w:rsidRDefault="041CD80D" w:rsidP="00E57873">
            <w:pPr>
              <w:tabs>
                <w:tab w:val="left" w:pos="4954"/>
                <w:tab w:val="right" w:pos="8149"/>
              </w:tabs>
              <w:bidi/>
              <w:ind w:left="54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 xml:space="preserve">أسباب عدم الالتزام: </w:t>
            </w:r>
          </w:p>
          <w:p w14:paraId="4E554826" w14:textId="2A6BE1CA" w:rsidR="001F12CB" w:rsidRPr="00A0011F" w:rsidRDefault="041CD80D" w:rsidP="00E57873">
            <w:pPr>
              <w:bidi/>
              <w:ind w:left="54"/>
              <w:rPr>
                <w:rFonts w:asciiTheme="majorBidi" w:hAnsiTheme="majorBidi" w:cstheme="majorBidi"/>
                <w:color w:val="000000" w:themeColor="text1"/>
                <w:sz w:val="24"/>
              </w:rPr>
            </w:pPr>
            <w:r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</w:rPr>
              <w:t xml:space="preserve">التعديلات المقترحة للتحسين: </w:t>
            </w:r>
          </w:p>
          <w:p w14:paraId="45FB0818" w14:textId="44647B34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9" w:type="pct"/>
          </w:tcPr>
          <w:p w14:paraId="049F31CB" w14:textId="0F328AF5" w:rsidR="001F12CB" w:rsidRPr="00A0011F" w:rsidRDefault="001F12CB" w:rsidP="00E57873">
            <w:pPr>
              <w:pStyle w:val="Default"/>
              <w:bidi/>
              <w:rPr>
                <w:rFonts w:asciiTheme="majorBidi" w:hAnsiTheme="majorBidi" w:cstheme="majorBidi"/>
                <w:highlight w:val="green"/>
                <w:u w:val="single"/>
              </w:rPr>
            </w:pPr>
            <w:r w:rsidRPr="00A0011F">
              <w:rPr>
                <w:rFonts w:ascii="Cambria Math" w:hAnsi="Cambria Math" w:cs="Cambria Math"/>
              </w:rPr>
              <w:t>⊡</w:t>
            </w:r>
            <w:r w:rsidRPr="00A0011F">
              <w:rPr>
                <w:rFonts w:asciiTheme="majorBidi" w:hAnsiTheme="majorBidi" w:cstheme="majorBidi"/>
              </w:rPr>
              <w:t xml:space="preserve">  </w:t>
            </w:r>
            <w:r w:rsidR="00E57873" w:rsidRPr="00A0011F">
              <w:rPr>
                <w:rFonts w:asciiTheme="majorBidi" w:hAnsiTheme="majorBidi" w:cstheme="majorBidi"/>
                <w:rtl/>
              </w:rPr>
              <w:t xml:space="preserve"> </w:t>
            </w:r>
            <w:r w:rsidR="70AC3CD2" w:rsidRPr="00A0011F">
              <w:rPr>
                <w:rFonts w:asciiTheme="majorBidi" w:hAnsiTheme="majorBidi" w:cstheme="majorBidi"/>
                <w:rtl/>
              </w:rPr>
              <w:t>لم يتم الالتزام</w:t>
            </w:r>
            <w:r w:rsidR="61CC3CD3" w:rsidRPr="00A0011F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19278F57" w:rsidRPr="00A0011F" w14:paraId="0C9E6D9B" w14:textId="77777777" w:rsidTr="00A0011F">
        <w:trPr>
          <w:trHeight w:val="476"/>
        </w:trPr>
        <w:tc>
          <w:tcPr>
            <w:tcW w:w="5000" w:type="pct"/>
            <w:gridSpan w:val="2"/>
          </w:tcPr>
          <w:p w14:paraId="7241DA18" w14:textId="383CD373" w:rsidR="0E8C2363" w:rsidRPr="00A0011F" w:rsidRDefault="71603426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  </w:t>
            </w:r>
            <w:r w:rsidRPr="00A0011F">
              <w:rPr>
                <w:rFonts w:ascii="Cambria Math" w:hAnsi="Cambria Math" w:cs="Cambria Math"/>
                <w:sz w:val="24"/>
                <w:szCs w:val="24"/>
              </w:rPr>
              <w:t>⊡</w:t>
            </w: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2C39673A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النشاطات والاستراتيجيات التعليمية </w:t>
            </w: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فعّالة في تحقيق نتاجات التعلّم المحدّدة للمادة</w:t>
            </w:r>
          </w:p>
          <w:p w14:paraId="4F6470F7" w14:textId="38A05388" w:rsidR="19278F57" w:rsidRPr="00A0011F" w:rsidRDefault="19278F57" w:rsidP="19278F57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19278F57" w:rsidRPr="00A0011F" w14:paraId="44A14DE3" w14:textId="77777777" w:rsidTr="00BF1B1F">
        <w:trPr>
          <w:trHeight w:val="476"/>
        </w:trPr>
        <w:tc>
          <w:tcPr>
            <w:tcW w:w="3921" w:type="pct"/>
          </w:tcPr>
          <w:p w14:paraId="4EE121CA" w14:textId="538DDF66" w:rsidR="468D6A64" w:rsidRPr="00A0011F" w:rsidRDefault="13E638E3" w:rsidP="00671D32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ما هي ا</w:t>
            </w:r>
            <w:r w:rsidR="00671D32">
              <w:rPr>
                <w:rFonts w:asciiTheme="majorBidi" w:hAnsiTheme="majorBidi" w:cstheme="majorBidi" w:hint="cs"/>
                <w:sz w:val="24"/>
                <w:szCs w:val="24"/>
                <w:rtl/>
              </w:rPr>
              <w:t>لإ</w:t>
            </w: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ستراتيجيات التعليمية غير </w:t>
            </w:r>
            <w:r w:rsidR="5BF90C8D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ال</w:t>
            </w: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فعالة؟</w:t>
            </w:r>
          </w:p>
          <w:p w14:paraId="45B7D4F6" w14:textId="50F6BD7D" w:rsidR="2C837B2D" w:rsidRPr="00A0011F" w:rsidRDefault="7F609136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أسباب عدم فاعلية هذه الإستراتيجيات</w:t>
            </w:r>
            <w:r w:rsidRPr="00A0011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74DB1166" w14:textId="77777777" w:rsidR="2C837B2D" w:rsidRPr="00A0011F" w:rsidRDefault="2C837B2D" w:rsidP="19278F57">
            <w:pPr>
              <w:pStyle w:val="Default"/>
              <w:bidi/>
              <w:rPr>
                <w:rFonts w:asciiTheme="majorBidi" w:hAnsiTheme="majorBidi" w:cstheme="majorBidi"/>
                <w:color w:val="auto"/>
              </w:rPr>
            </w:pPr>
            <w:r w:rsidRPr="00A0011F">
              <w:rPr>
                <w:rFonts w:asciiTheme="majorBidi" w:hAnsiTheme="majorBidi" w:cstheme="majorBidi"/>
                <w:color w:val="auto"/>
                <w:rtl/>
              </w:rPr>
              <w:t>التعديلات المقترحة للتحسين:</w:t>
            </w:r>
          </w:p>
          <w:p w14:paraId="6751EDE1" w14:textId="2525D2E6" w:rsidR="19278F57" w:rsidRPr="00A0011F" w:rsidRDefault="19278F57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pct"/>
          </w:tcPr>
          <w:p w14:paraId="15E7B301" w14:textId="023877DC" w:rsidR="4D310894" w:rsidRPr="00A0011F" w:rsidRDefault="00BF1B1F" w:rsidP="00671D32">
            <w:pPr>
              <w:pStyle w:val="Default"/>
              <w:bidi/>
              <w:rPr>
                <w:rFonts w:asciiTheme="majorBidi" w:hAnsiTheme="majorBidi" w:cstheme="majorBidi"/>
                <w:rtl/>
              </w:rPr>
            </w:pPr>
            <w:r w:rsidRPr="00A0011F">
              <w:rPr>
                <w:rFonts w:ascii="Cambria Math" w:hAnsi="Cambria Math" w:cs="Cambria Math" w:hint="cs"/>
                <w:rtl/>
              </w:rPr>
              <w:t>⊡</w:t>
            </w:r>
            <w:r w:rsidRPr="00A0011F">
              <w:rPr>
                <w:rFonts w:asciiTheme="majorBidi" w:hAnsiTheme="majorBidi" w:cstheme="majorBidi" w:hint="cs"/>
                <w:rtl/>
              </w:rPr>
              <w:t xml:space="preserve"> ليست</w:t>
            </w:r>
            <w:r w:rsidR="00671D32">
              <w:rPr>
                <w:rFonts w:asciiTheme="majorBidi" w:hAnsiTheme="majorBidi" w:cstheme="majorBidi"/>
                <w:rtl/>
              </w:rPr>
              <w:t xml:space="preserve"> جميع النشاطات وا</w:t>
            </w:r>
            <w:r w:rsidR="00671D32">
              <w:rPr>
                <w:rFonts w:asciiTheme="majorBidi" w:hAnsiTheme="majorBidi" w:cstheme="majorBidi" w:hint="cs"/>
                <w:rtl/>
              </w:rPr>
              <w:t>لإ</w:t>
            </w:r>
            <w:r w:rsidR="3297C6C6" w:rsidRPr="00A0011F">
              <w:rPr>
                <w:rFonts w:asciiTheme="majorBidi" w:hAnsiTheme="majorBidi" w:cstheme="majorBidi"/>
                <w:rtl/>
              </w:rPr>
              <w:t>ستراتيجيات فعّالة</w:t>
            </w:r>
          </w:p>
          <w:p w14:paraId="240CA5DB" w14:textId="7305BCC7" w:rsidR="19278F57" w:rsidRPr="00A0011F" w:rsidRDefault="19278F57" w:rsidP="19278F57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</w:tbl>
    <w:p w14:paraId="589B7A3E" w14:textId="35E202A3" w:rsidR="001F12CB" w:rsidRPr="00A0011F" w:rsidRDefault="001F12CB" w:rsidP="00316400">
      <w:pPr>
        <w:pStyle w:val="ps2"/>
        <w:bidi/>
        <w:spacing w:before="240" w:after="120" w:line="240" w:lineRule="auto"/>
        <w:rPr>
          <w:rFonts w:asciiTheme="majorBidi" w:hAnsiTheme="majorBidi" w:cstheme="majorBidi"/>
          <w:sz w:val="24"/>
        </w:rPr>
      </w:pPr>
      <w:r w:rsidRPr="00A0011F">
        <w:rPr>
          <w:rFonts w:asciiTheme="majorBidi" w:hAnsiTheme="majorBidi" w:cstheme="majorBidi"/>
          <w:sz w:val="24"/>
        </w:rPr>
        <w:t>14</w:t>
      </w:r>
      <w:r w:rsidR="00A0011F" w:rsidRPr="00A0011F">
        <w:rPr>
          <w:rFonts w:asciiTheme="majorBidi" w:hAnsiTheme="majorBidi" w:cstheme="majorBidi"/>
          <w:b w:val="0"/>
          <w:bCs w:val="0"/>
          <w:sz w:val="24"/>
          <w:rtl/>
          <w:lang w:bidi="ar-JO"/>
        </w:rPr>
        <w:t>.</w:t>
      </w:r>
      <w:r w:rsidRPr="00A0011F">
        <w:rPr>
          <w:rFonts w:asciiTheme="majorBidi" w:hAnsiTheme="majorBidi" w:cstheme="majorBidi"/>
          <w:sz w:val="24"/>
          <w:rtl/>
        </w:rPr>
        <w:t xml:space="preserve"> أساليب 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545"/>
        <w:gridCol w:w="1908"/>
      </w:tblGrid>
      <w:tr w:rsidR="001F12CB" w:rsidRPr="00A0011F" w14:paraId="495F7A93" w14:textId="77777777" w:rsidTr="00A0011F">
        <w:trPr>
          <w:trHeight w:val="449"/>
        </w:trPr>
        <w:tc>
          <w:tcPr>
            <w:tcW w:w="5000" w:type="pct"/>
            <w:gridSpan w:val="2"/>
          </w:tcPr>
          <w:p w14:paraId="60CEBDC0" w14:textId="35D910FC" w:rsidR="001F12CB" w:rsidRPr="00A0011F" w:rsidRDefault="001F12CB" w:rsidP="001238C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A0011F">
              <w:rPr>
                <w:rFonts w:ascii="Cambria Math" w:hAnsi="Cambria Math" w:cs="Cambria Math"/>
                <w:sz w:val="24"/>
                <w:szCs w:val="24"/>
              </w:rPr>
              <w:t>⊡</w:t>
            </w:r>
            <w:r w:rsidR="258628EE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تم الالتزام بسياسة/ سياسات وإجراءات وتعليمات ونماذج الامتحانات المعتمدة في </w:t>
            </w:r>
            <w:r w:rsidR="76A026F6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الجامعة</w:t>
            </w:r>
            <w:r w:rsidR="258628EE"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F12CB" w:rsidRPr="00A0011F" w14:paraId="5B32B83F" w14:textId="77777777" w:rsidTr="00316400">
        <w:trPr>
          <w:trHeight w:val="476"/>
        </w:trPr>
        <w:tc>
          <w:tcPr>
            <w:tcW w:w="3991" w:type="pct"/>
          </w:tcPr>
          <w:p w14:paraId="4AFF8D47" w14:textId="687AA7BA" w:rsidR="001F12CB" w:rsidRPr="00A0011F" w:rsidRDefault="2895A68C" w:rsidP="007A61C2">
            <w:pPr>
              <w:pStyle w:val="ps1Char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ماهي السياسة/ السياسات والإجراءات والتعليمات والنماذج ال</w:t>
            </w:r>
            <w:r w:rsidR="00C25453"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خاصة</w:t>
            </w: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352E1A" w:rsidRPr="007A61C2">
              <w:rPr>
                <w:rFonts w:asciiTheme="majorBidi" w:hAnsiTheme="majorBidi" w:cstheme="majorBidi" w:hint="cs"/>
                <w:sz w:val="24"/>
                <w:szCs w:val="24"/>
                <w:rtl/>
              </w:rPr>
              <w:t>بالامتحانات/ الاختبارات</w:t>
            </w:r>
            <w:r w:rsidR="00352E1A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المعتمدة في الجامعة </w:t>
            </w: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التي لم يتم الالتزام بها/ بهم؟</w:t>
            </w: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68D89373" w14:textId="5F02BE39" w:rsidR="001F12CB" w:rsidRPr="00A0011F" w:rsidRDefault="1563CEAF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أسباب عدم الالتزام</w:t>
            </w:r>
            <w:r w:rsidRPr="00A0011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45FFC75C" w14:textId="77777777" w:rsidR="001F12CB" w:rsidRPr="007A61C2" w:rsidRDefault="1563CEAF" w:rsidP="3FF5AFBC">
            <w:pPr>
              <w:pStyle w:val="Default"/>
              <w:bidi/>
              <w:rPr>
                <w:rFonts w:asciiTheme="majorBidi" w:hAnsiTheme="majorBidi" w:cstheme="majorBidi"/>
                <w:color w:val="auto"/>
                <w:lang w:val="en-GB"/>
              </w:rPr>
            </w:pPr>
            <w:r w:rsidRPr="007A61C2">
              <w:rPr>
                <w:rFonts w:asciiTheme="majorBidi" w:hAnsiTheme="majorBidi" w:cstheme="majorBidi"/>
                <w:color w:val="auto"/>
                <w:rtl/>
                <w:lang w:val="en-GB"/>
              </w:rPr>
              <w:t>التعديلات المقترحة للتحسين:</w:t>
            </w:r>
          </w:p>
          <w:p w14:paraId="0613BE43" w14:textId="2303F5F3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3D70A5E6" w14:textId="13B0B6E7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09" w:type="pct"/>
          </w:tcPr>
          <w:p w14:paraId="53128261" w14:textId="1956A561" w:rsidR="001F12CB" w:rsidRPr="00A0011F" w:rsidRDefault="007A61C2" w:rsidP="007A61C2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7A61C2">
              <w:rPr>
                <w:rFonts w:ascii="Cambria Math" w:hAnsi="Cambria Math" w:cs="Cambria Math" w:hint="cs"/>
                <w:sz w:val="24"/>
                <w:szCs w:val="24"/>
                <w:rtl/>
              </w:rPr>
              <w:t>⊡</w:t>
            </w:r>
            <w:r w:rsidRPr="00A0011F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لم</w:t>
            </w:r>
            <w:r w:rsidR="4440F3AD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يتم الالتزام بجميع </w:t>
            </w:r>
            <w:r w:rsidR="250BE15E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السياسة/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250BE15E"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السياسات والإجراءات والتعليمات والنماذج المعتمدة في الجامعة </w:t>
            </w:r>
          </w:p>
        </w:tc>
      </w:tr>
      <w:tr w:rsidR="19278F57" w:rsidRPr="00A0011F" w14:paraId="2937AF6F" w14:textId="77777777" w:rsidTr="00A0011F">
        <w:trPr>
          <w:trHeight w:val="476"/>
        </w:trPr>
        <w:tc>
          <w:tcPr>
            <w:tcW w:w="5000" w:type="pct"/>
            <w:gridSpan w:val="2"/>
            <w:vAlign w:val="center"/>
          </w:tcPr>
          <w:p w14:paraId="6F7D9E66" w14:textId="2CC011EB" w:rsidR="4A3DCB2B" w:rsidRPr="00A0011F" w:rsidRDefault="32DEC493" w:rsidP="001238C3">
            <w:pPr>
              <w:pStyle w:val="Default"/>
              <w:bidi/>
              <w:rPr>
                <w:rFonts w:asciiTheme="majorBidi" w:hAnsiTheme="majorBidi" w:cstheme="majorBidi"/>
              </w:rPr>
            </w:pPr>
            <w:r w:rsidRPr="00A0011F">
              <w:rPr>
                <w:rFonts w:ascii="Cambria Math" w:hAnsi="Cambria Math" w:cs="Cambria Math" w:hint="cs"/>
                <w:rtl/>
              </w:rPr>
              <w:t>⊡</w:t>
            </w:r>
            <w:r w:rsidRPr="00A0011F">
              <w:rPr>
                <w:rFonts w:asciiTheme="majorBidi" w:hAnsiTheme="majorBidi" w:cstheme="majorBidi"/>
                <w:rtl/>
              </w:rPr>
              <w:t xml:space="preserve"> </w:t>
            </w:r>
            <w:r w:rsidR="322018F7" w:rsidRPr="00A0011F">
              <w:rPr>
                <w:rFonts w:asciiTheme="majorBidi" w:hAnsiTheme="majorBidi" w:cstheme="majorBidi"/>
                <w:rtl/>
              </w:rPr>
              <w:t xml:space="preserve">أساليب التقييم </w:t>
            </w:r>
            <w:r w:rsidRPr="00A0011F">
              <w:rPr>
                <w:rFonts w:asciiTheme="majorBidi" w:hAnsiTheme="majorBidi" w:cstheme="majorBidi"/>
                <w:rtl/>
              </w:rPr>
              <w:t>فعّالة في تحقيق نتاجات التعلّم المحدّدة للمادة</w:t>
            </w:r>
          </w:p>
        </w:tc>
      </w:tr>
      <w:tr w:rsidR="19278F57" w:rsidRPr="00A0011F" w14:paraId="23B32884" w14:textId="77777777" w:rsidTr="00316400">
        <w:trPr>
          <w:trHeight w:val="476"/>
        </w:trPr>
        <w:tc>
          <w:tcPr>
            <w:tcW w:w="3991" w:type="pct"/>
          </w:tcPr>
          <w:p w14:paraId="66A167A6" w14:textId="75478FEC" w:rsidR="436EB4B0" w:rsidRPr="00A0011F" w:rsidRDefault="3EDC1518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ما هي اساليب التقييم التي لم تكن فعالة؟</w:t>
            </w:r>
            <w:r w:rsidRPr="00A0011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38B83E0A" w14:textId="3C38E6E2" w:rsidR="1A0CDB5F" w:rsidRPr="00A0011F" w:rsidRDefault="04E7F5D9" w:rsidP="00671D32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أسباب عدم فاعلية </w:t>
            </w:r>
            <w:r w:rsidR="00671D32" w:rsidRPr="007A61C2">
              <w:rPr>
                <w:rFonts w:asciiTheme="majorBidi" w:hAnsiTheme="majorBidi" w:cstheme="majorBidi" w:hint="cs"/>
                <w:sz w:val="24"/>
                <w:szCs w:val="24"/>
                <w:rtl/>
              </w:rPr>
              <w:t>أساليب التقييم</w:t>
            </w:r>
            <w:r w:rsidR="1908B835" w:rsidRPr="00A0011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54D03414" w14:textId="3B880CCD" w:rsidR="1A0CDB5F" w:rsidRPr="007A61C2" w:rsidRDefault="1A0CDB5F" w:rsidP="19278F57">
            <w:pPr>
              <w:pStyle w:val="Default"/>
              <w:bidi/>
              <w:rPr>
                <w:rFonts w:asciiTheme="majorBidi" w:hAnsiTheme="majorBidi" w:cstheme="majorBidi"/>
                <w:color w:val="auto"/>
                <w:lang w:val="en-GB"/>
              </w:rPr>
            </w:pPr>
            <w:r w:rsidRPr="007A61C2">
              <w:rPr>
                <w:rFonts w:asciiTheme="majorBidi" w:hAnsiTheme="majorBidi" w:cstheme="majorBidi"/>
                <w:color w:val="auto"/>
                <w:rtl/>
                <w:lang w:val="en-GB"/>
              </w:rPr>
              <w:t>التعديلات المقترحة للتحسين</w:t>
            </w:r>
            <w:r w:rsidR="26323E0D" w:rsidRPr="007A61C2">
              <w:rPr>
                <w:rFonts w:asciiTheme="majorBidi" w:hAnsiTheme="majorBidi" w:cstheme="majorBidi"/>
                <w:color w:val="auto"/>
                <w:rtl/>
                <w:lang w:val="en-GB"/>
              </w:rPr>
              <w:t>:</w:t>
            </w:r>
          </w:p>
          <w:p w14:paraId="7433227D" w14:textId="4F327DD6" w:rsidR="19278F57" w:rsidRPr="00A0011F" w:rsidRDefault="19278F57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09" w:type="pct"/>
          </w:tcPr>
          <w:p w14:paraId="159C84EA" w14:textId="5772BDF5" w:rsidR="08E2B05D" w:rsidRPr="00A0011F" w:rsidRDefault="007A61C2" w:rsidP="19278F57">
            <w:pPr>
              <w:pStyle w:val="Default"/>
              <w:bidi/>
              <w:rPr>
                <w:rFonts w:asciiTheme="majorBidi" w:hAnsiTheme="majorBidi" w:cstheme="majorBidi"/>
                <w:u w:val="single"/>
              </w:rPr>
            </w:pPr>
            <w:r w:rsidRPr="00A0011F">
              <w:rPr>
                <w:rFonts w:ascii="Cambria Math" w:hAnsi="Cambria Math" w:cs="Cambria Math" w:hint="cs"/>
                <w:rtl/>
              </w:rPr>
              <w:t>⊡</w:t>
            </w:r>
            <w:r w:rsidRPr="00A0011F">
              <w:rPr>
                <w:rFonts w:asciiTheme="majorBidi" w:hAnsiTheme="majorBidi" w:cstheme="majorBidi" w:hint="cs"/>
                <w:rtl/>
              </w:rPr>
              <w:t xml:space="preserve"> أساليب</w:t>
            </w:r>
            <w:r w:rsidR="72342A49" w:rsidRPr="00A0011F">
              <w:rPr>
                <w:rFonts w:asciiTheme="majorBidi" w:hAnsiTheme="majorBidi" w:cstheme="majorBidi"/>
                <w:rtl/>
              </w:rPr>
              <w:t xml:space="preserve"> التقييم ليست جميعها </w:t>
            </w:r>
            <w:r w:rsidR="4F733663" w:rsidRPr="00A0011F">
              <w:rPr>
                <w:rFonts w:asciiTheme="majorBidi" w:hAnsiTheme="majorBidi" w:cstheme="majorBidi"/>
                <w:rtl/>
              </w:rPr>
              <w:t>فعّالة</w:t>
            </w:r>
          </w:p>
        </w:tc>
      </w:tr>
    </w:tbl>
    <w:p w14:paraId="14D834D7" w14:textId="77777777" w:rsidR="00A0011F" w:rsidRDefault="00A0011F" w:rsidP="001F12CB">
      <w:pPr>
        <w:pStyle w:val="Heading7"/>
        <w:bidi/>
        <w:rPr>
          <w:rFonts w:asciiTheme="majorBidi" w:hAnsiTheme="majorBidi" w:cstheme="majorBidi"/>
          <w:b/>
          <w:bCs/>
          <w:u w:val="none"/>
          <w:rtl/>
        </w:rPr>
      </w:pPr>
    </w:p>
    <w:p w14:paraId="5E664B37" w14:textId="77777777" w:rsidR="001F12CB" w:rsidRPr="00A0011F" w:rsidRDefault="001F12CB" w:rsidP="00A0011F">
      <w:pPr>
        <w:pStyle w:val="Heading7"/>
        <w:bidi/>
        <w:rPr>
          <w:rFonts w:asciiTheme="majorBidi" w:hAnsiTheme="majorBidi" w:cstheme="majorBidi"/>
          <w:b/>
          <w:bCs/>
          <w:u w:val="none"/>
        </w:rPr>
      </w:pPr>
      <w:r w:rsidRPr="00A0011F">
        <w:rPr>
          <w:rFonts w:asciiTheme="majorBidi" w:hAnsiTheme="majorBidi" w:cstheme="majorBidi"/>
          <w:b/>
          <w:bCs/>
          <w:u w:val="none"/>
        </w:rPr>
        <w:t>15</w:t>
      </w:r>
      <w:r w:rsidRPr="00A0011F">
        <w:rPr>
          <w:rFonts w:asciiTheme="majorBidi" w:hAnsiTheme="majorBidi" w:cstheme="majorBidi"/>
          <w:b/>
          <w:bCs/>
          <w:u w:val="none"/>
          <w:rtl/>
        </w:rPr>
        <w:t>. نتائج المادة الدراسية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1F12CB" w:rsidRPr="00293EB3" w14:paraId="6A74764A" w14:textId="77777777" w:rsidTr="007A61C2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A358" w14:textId="67A4EF25" w:rsidR="001F12CB" w:rsidRPr="00A0011F" w:rsidRDefault="001F12CB" w:rsidP="007F115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4"/>
                <w:lang w:val="en-US"/>
              </w:rPr>
            </w:pPr>
            <w:r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عدد الطلبة المسجلون في المادة</w:t>
            </w:r>
            <w:r w:rsidR="00684A84">
              <w:rPr>
                <w:rFonts w:asciiTheme="majorBidi" w:hAnsiTheme="majorBidi" w:cstheme="majorBidi" w:hint="cs"/>
                <w:color w:val="000000" w:themeColor="text1"/>
                <w:sz w:val="24"/>
                <w:rtl/>
                <w:lang w:val="en-US"/>
              </w:rPr>
              <w:t>:</w:t>
            </w:r>
          </w:p>
          <w:p w14:paraId="3AA4A252" w14:textId="27A4AF8C" w:rsidR="001F12CB" w:rsidRPr="00A0011F" w:rsidRDefault="001F12CB" w:rsidP="007F115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4"/>
                <w:lang w:val="en-US"/>
              </w:rPr>
            </w:pPr>
            <w:r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عدد الطلبة الذين قدّموا الامتحان</w:t>
            </w:r>
            <w:r w:rsidR="00684A84">
              <w:rPr>
                <w:rFonts w:asciiTheme="majorBidi" w:hAnsiTheme="majorBidi" w:cstheme="majorBidi" w:hint="cs"/>
                <w:color w:val="000000" w:themeColor="text1"/>
                <w:sz w:val="24"/>
                <w:rtl/>
                <w:lang w:val="en-US"/>
              </w:rPr>
              <w:t>:</w:t>
            </w:r>
          </w:p>
          <w:p w14:paraId="5ACEFC9E" w14:textId="2DE9EE43" w:rsidR="00FD1F04" w:rsidRPr="007F115A" w:rsidRDefault="25DF6FBD" w:rsidP="007F115A">
            <w:pPr>
              <w:bidi/>
              <w:rPr>
                <w:rFonts w:asciiTheme="majorBidi" w:hAnsiTheme="majorBidi" w:cstheme="majorBidi"/>
                <w:color w:val="202124"/>
                <w:sz w:val="24"/>
              </w:rPr>
            </w:pPr>
            <w:r w:rsidRPr="007F115A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 xml:space="preserve">عدد الطلبة </w:t>
            </w:r>
            <w:r w:rsidRPr="007F115A">
              <w:rPr>
                <w:rFonts w:asciiTheme="majorBidi" w:eastAsia="Simplified Arabic" w:hAnsiTheme="majorBidi" w:cstheme="majorBidi"/>
                <w:color w:val="000000" w:themeColor="text1"/>
                <w:sz w:val="24"/>
                <w:rtl/>
              </w:rPr>
              <w:t>الذين يحققون نتاجات التعلم التي تعزز مهارات التعلم والتفكير الناقد والتحليلي في المادّة</w:t>
            </w:r>
            <w:r w:rsidR="00684A84" w:rsidRPr="007F115A">
              <w:rPr>
                <w:rFonts w:asciiTheme="majorBidi" w:eastAsia="Simplified Arabic" w:hAnsiTheme="majorBidi" w:cstheme="majorBidi" w:hint="cs"/>
                <w:color w:val="000000" w:themeColor="text1"/>
                <w:sz w:val="24"/>
                <w:rtl/>
              </w:rPr>
              <w:t>:</w:t>
            </w:r>
          </w:p>
          <w:p w14:paraId="25370F7C" w14:textId="0B8AC70F" w:rsidR="2C19B661" w:rsidRPr="007F115A" w:rsidRDefault="00684A84" w:rsidP="007F115A">
            <w:pPr>
              <w:bidi/>
              <w:rPr>
                <w:rFonts w:asciiTheme="majorBidi" w:hAnsiTheme="majorBidi" w:cstheme="majorBidi"/>
                <w:color w:val="202124"/>
                <w:sz w:val="24"/>
                <w:u w:val="single"/>
              </w:rPr>
            </w:pPr>
            <w:r w:rsidRPr="007F115A">
              <w:rPr>
                <w:rFonts w:asciiTheme="majorBidi" w:hAnsiTheme="majorBidi" w:cstheme="majorBidi" w:hint="cs"/>
                <w:color w:val="202124"/>
                <w:sz w:val="24"/>
                <w:u w:val="single"/>
                <w:rtl/>
              </w:rPr>
              <w:t>في ال</w:t>
            </w:r>
            <w:r w:rsidR="542686A0" w:rsidRPr="007F115A">
              <w:rPr>
                <w:rFonts w:asciiTheme="majorBidi" w:hAnsiTheme="majorBidi" w:cstheme="majorBidi"/>
                <w:color w:val="202124"/>
                <w:sz w:val="24"/>
                <w:u w:val="single"/>
                <w:rtl/>
              </w:rPr>
              <w:t>مواد التي تدرس من خ</w:t>
            </w:r>
            <w:r w:rsidR="00316400" w:rsidRPr="007F115A">
              <w:rPr>
                <w:rFonts w:asciiTheme="majorBidi" w:hAnsiTheme="majorBidi" w:cstheme="majorBidi"/>
                <w:color w:val="202124"/>
                <w:sz w:val="24"/>
                <w:u w:val="single"/>
                <w:rtl/>
              </w:rPr>
              <w:t>لال التعليم الالكتروني والمدمج</w:t>
            </w:r>
            <w:r w:rsidR="00FD1F04" w:rsidRPr="007F115A">
              <w:rPr>
                <w:rFonts w:asciiTheme="majorBidi" w:hAnsiTheme="majorBidi" w:cstheme="majorBidi" w:hint="cs"/>
                <w:color w:val="202124"/>
                <w:sz w:val="24"/>
                <w:u w:val="single"/>
                <w:rtl/>
              </w:rPr>
              <w:t>:</w:t>
            </w:r>
          </w:p>
          <w:p w14:paraId="12CB544E" w14:textId="2B6AAAB6" w:rsidR="77079638" w:rsidRPr="00A0011F" w:rsidRDefault="7A42E80F" w:rsidP="007F115A">
            <w:pPr>
              <w:bidi/>
              <w:rPr>
                <w:rFonts w:asciiTheme="majorBidi" w:hAnsiTheme="majorBidi" w:cstheme="majorBidi"/>
                <w:color w:val="202124"/>
                <w:sz w:val="24"/>
              </w:rPr>
            </w:pPr>
            <w:r w:rsidRPr="00A0011F">
              <w:rPr>
                <w:rFonts w:asciiTheme="majorBidi" w:hAnsiTheme="majorBidi" w:cstheme="majorBidi"/>
                <w:color w:val="202124"/>
                <w:sz w:val="24"/>
                <w:rtl/>
              </w:rPr>
              <w:t xml:space="preserve">عدد </w:t>
            </w:r>
            <w:r w:rsidR="007A61C2">
              <w:rPr>
                <w:rFonts w:asciiTheme="majorBidi" w:hAnsiTheme="majorBidi" w:cstheme="majorBidi" w:hint="cs"/>
                <w:color w:val="202124"/>
                <w:sz w:val="24"/>
                <w:rtl/>
                <w:lang w:bidi="ar-JO"/>
              </w:rPr>
              <w:t xml:space="preserve">الطلبة </w:t>
            </w:r>
            <w:r w:rsidR="34A48601" w:rsidRPr="00A0011F">
              <w:rPr>
                <w:rFonts w:asciiTheme="majorBidi" w:eastAsia="Simplified Arabic" w:hAnsiTheme="majorBidi" w:cstheme="majorBidi"/>
                <w:color w:val="000000" w:themeColor="text1"/>
                <w:sz w:val="24"/>
                <w:rtl/>
              </w:rPr>
              <w:t>الذين يحققون نتاجات التعلم في المواد التي تدرس من خلال التعلم والتعليم الإلكتروني والمدمج</w:t>
            </w:r>
            <w:r w:rsidR="00684A84">
              <w:rPr>
                <w:rFonts w:asciiTheme="majorBidi" w:eastAsia="Simplified Arabic" w:hAnsiTheme="majorBidi" w:cstheme="majorBidi" w:hint="cs"/>
                <w:color w:val="000000" w:themeColor="text1"/>
                <w:sz w:val="24"/>
                <w:rtl/>
              </w:rPr>
              <w:t>:</w:t>
            </w:r>
          </w:p>
          <w:p w14:paraId="7CABD151" w14:textId="192D61DB" w:rsidR="001F12CB" w:rsidRPr="00A0011F" w:rsidRDefault="001F12CB" w:rsidP="007F115A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/>
                <w:sz w:val="24"/>
                <w:lang w:val="en-US"/>
              </w:rPr>
            </w:pPr>
            <w:r w:rsidRPr="00A0011F">
              <w:rPr>
                <w:rFonts w:asciiTheme="majorBidi" w:hAnsiTheme="majorBidi" w:cstheme="majorBidi"/>
                <w:color w:val="000000" w:themeColor="text1"/>
                <w:sz w:val="24"/>
                <w:rtl/>
                <w:lang w:val="en-US"/>
              </w:rPr>
              <w:t>العلامات</w:t>
            </w:r>
            <w:r w:rsidR="00684A84">
              <w:rPr>
                <w:rFonts w:asciiTheme="majorBidi" w:hAnsiTheme="majorBidi" w:cstheme="majorBidi" w:hint="cs"/>
                <w:color w:val="000000" w:themeColor="text1"/>
                <w:sz w:val="24"/>
                <w:rtl/>
                <w:lang w:val="en-US"/>
              </w:rPr>
              <w:t>:</w:t>
            </w:r>
          </w:p>
          <w:p w14:paraId="4B99056E" w14:textId="77777777" w:rsidR="001F12CB" w:rsidRPr="00A0011F" w:rsidRDefault="001F12CB" w:rsidP="001F12CB">
            <w:pPr>
              <w:bidi/>
              <w:ind w:left="720"/>
              <w:rPr>
                <w:rFonts w:asciiTheme="majorBidi" w:hAnsiTheme="majorBidi" w:cstheme="majorBidi"/>
                <w:sz w:val="24"/>
                <w:lang w:val="en-US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4"/>
              <w:gridCol w:w="595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8"/>
              <w:gridCol w:w="740"/>
            </w:tblGrid>
            <w:tr w:rsidR="001F12CB" w:rsidRPr="00A0011F" w14:paraId="2943E1C3" w14:textId="77777777" w:rsidTr="007F115A">
              <w:tc>
                <w:tcPr>
                  <w:tcW w:w="733" w:type="pct"/>
                  <w:shd w:val="clear" w:color="auto" w:fill="auto"/>
                </w:tcPr>
                <w:p w14:paraId="393EFBCA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  <w:r w:rsidRPr="00A0011F">
                    <w:rPr>
                      <w:rFonts w:asciiTheme="majorBidi" w:hAnsiTheme="majorBidi" w:cstheme="majorBidi"/>
                      <w:b/>
                      <w:bCs/>
                      <w:sz w:val="24"/>
                      <w:rtl/>
                    </w:rPr>
                    <w:t>المجموع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46BE65B8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ه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6FA31004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د-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0764211B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د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35355945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د+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14C85DF7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ج-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757FD83F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ج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1B433B7D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ج+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4356FAE3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ب-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19442763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ب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75961F64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ب+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3AAD19B5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أ-</w:t>
                  </w:r>
                </w:p>
              </w:tc>
              <w:tc>
                <w:tcPr>
                  <w:tcW w:w="324" w:type="pct"/>
                  <w:shd w:val="clear" w:color="auto" w:fill="auto"/>
                </w:tcPr>
                <w:p w14:paraId="53E23294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أ</w:t>
                  </w:r>
                </w:p>
              </w:tc>
              <w:tc>
                <w:tcPr>
                  <w:tcW w:w="402" w:type="pct"/>
                  <w:shd w:val="clear" w:color="auto" w:fill="auto"/>
                </w:tcPr>
                <w:p w14:paraId="7B1BE4C3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b/>
                      <w:bCs/>
                      <w:sz w:val="24"/>
                      <w:rtl/>
                      <w:lang w:val="en-US"/>
                    </w:rPr>
                    <w:t>العلامة</w:t>
                  </w:r>
                </w:p>
              </w:tc>
            </w:tr>
            <w:tr w:rsidR="001F12CB" w:rsidRPr="00A0011F" w14:paraId="1B22407E" w14:textId="77777777" w:rsidTr="007F115A">
              <w:tc>
                <w:tcPr>
                  <w:tcW w:w="733" w:type="pct"/>
                  <w:shd w:val="clear" w:color="auto" w:fill="auto"/>
                </w:tcPr>
                <w:p w14:paraId="1299C43A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4DDBEF00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3461D779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3CF2D8B6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0FB78278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1FC39945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0562CB0E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34CE0A41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62EBF3C5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6D98A12B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2946DB82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5997CC1D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</w:tcPr>
                <w:p w14:paraId="110FFD37" w14:textId="77777777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402" w:type="pct"/>
                  <w:shd w:val="clear" w:color="auto" w:fill="auto"/>
                </w:tcPr>
                <w:p w14:paraId="32B12A55" w14:textId="5D6226DF" w:rsidR="001F12CB" w:rsidRPr="00A0011F" w:rsidRDefault="001F12CB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عدد ا</w:t>
                  </w:r>
                  <w:r w:rsidR="54349E84"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لطلبة</w:t>
                  </w:r>
                </w:p>
              </w:tc>
            </w:tr>
            <w:tr w:rsidR="007F115A" w:rsidRPr="00A0011F" w14:paraId="466066AB" w14:textId="77777777" w:rsidTr="007F115A">
              <w:trPr>
                <w:trHeight w:val="349"/>
              </w:trPr>
              <w:tc>
                <w:tcPr>
                  <w:tcW w:w="733" w:type="pct"/>
                  <w:vMerge w:val="restart"/>
                  <w:shd w:val="clear" w:color="auto" w:fill="auto"/>
                  <w:vAlign w:val="center"/>
                </w:tcPr>
                <w:p w14:paraId="135237C8" w14:textId="77777777" w:rsidR="007F115A" w:rsidRPr="00A0011F" w:rsidRDefault="007F115A" w:rsidP="001F12CB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  <w:r w:rsidRPr="00A0011F">
                    <w:rPr>
                      <w:rFonts w:asciiTheme="majorBidi" w:hAnsiTheme="majorBidi" w:cstheme="majorBidi"/>
                      <w:b/>
                      <w:bCs/>
                      <w:sz w:val="24"/>
                      <w:rtl/>
                    </w:rPr>
                    <w:t>100%</w:t>
                  </w:r>
                </w:p>
              </w:tc>
              <w:tc>
                <w:tcPr>
                  <w:tcW w:w="322" w:type="pct"/>
                  <w:shd w:val="clear" w:color="auto" w:fill="auto"/>
                </w:tcPr>
                <w:p w14:paraId="6B699379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3FE9F23F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1F72F646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08CE6F91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61CDCEAD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6BB9E253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23DE523C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52E56223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07547A01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5043CB0F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2" w:type="pct"/>
                  <w:shd w:val="clear" w:color="auto" w:fill="auto"/>
                </w:tcPr>
                <w:p w14:paraId="07459315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</w:tcPr>
                <w:p w14:paraId="6537F28F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402" w:type="pct"/>
                  <w:vMerge w:val="restart"/>
                  <w:shd w:val="clear" w:color="auto" w:fill="auto"/>
                  <w:vAlign w:val="center"/>
                </w:tcPr>
                <w:p w14:paraId="5E3968E4" w14:textId="77777777" w:rsidR="007F115A" w:rsidRPr="00A0011F" w:rsidRDefault="007F115A" w:rsidP="001F12CB">
                  <w:pPr>
                    <w:bidi/>
                    <w:jc w:val="center"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النسبة المئوية</w:t>
                  </w:r>
                </w:p>
              </w:tc>
            </w:tr>
            <w:tr w:rsidR="007F115A" w:rsidRPr="00A0011F" w14:paraId="16E28533" w14:textId="77777777" w:rsidTr="007F115A">
              <w:tc>
                <w:tcPr>
                  <w:tcW w:w="733" w:type="pct"/>
                  <w:vMerge/>
                </w:tcPr>
                <w:p w14:paraId="6DFB9E20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644" w:type="pct"/>
                  <w:gridSpan w:val="2"/>
                  <w:shd w:val="clear" w:color="auto" w:fill="auto"/>
                </w:tcPr>
                <w:p w14:paraId="257E463F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راسب</w:t>
                  </w:r>
                </w:p>
              </w:tc>
              <w:tc>
                <w:tcPr>
                  <w:tcW w:w="3221" w:type="pct"/>
                  <w:gridSpan w:val="10"/>
                  <w:shd w:val="clear" w:color="auto" w:fill="auto"/>
                </w:tcPr>
                <w:p w14:paraId="5A1F2E56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rtl/>
                      <w:lang w:val="en-US"/>
                    </w:rPr>
                    <w:t>ناجح</w:t>
                  </w:r>
                </w:p>
                <w:p w14:paraId="70DF9E56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  <w:tc>
                <w:tcPr>
                  <w:tcW w:w="402" w:type="pct"/>
                  <w:vMerge/>
                </w:tcPr>
                <w:p w14:paraId="44E871BC" w14:textId="77777777" w:rsidR="007F115A" w:rsidRPr="00A0011F" w:rsidRDefault="007F115A" w:rsidP="001F12CB">
                  <w:pPr>
                    <w:bidi/>
                    <w:rPr>
                      <w:rFonts w:asciiTheme="majorBidi" w:hAnsiTheme="majorBidi" w:cstheme="majorBidi"/>
                      <w:sz w:val="24"/>
                      <w:lang w:val="en-US"/>
                    </w:rPr>
                  </w:pPr>
                </w:p>
              </w:tc>
            </w:tr>
          </w:tbl>
          <w:p w14:paraId="144A5D23" w14:textId="77777777" w:rsidR="001F12CB" w:rsidRPr="00A0011F" w:rsidRDefault="001F12CB" w:rsidP="001F12CB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26BDB20A" w14:textId="28A75987" w:rsidR="001F12CB" w:rsidRPr="00A0011F" w:rsidRDefault="001F12CB" w:rsidP="00684A84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  <w:r w:rsidRPr="00A0011F">
              <w:rPr>
                <w:rFonts w:asciiTheme="majorBidi" w:hAnsiTheme="majorBidi" w:cstheme="majorBidi"/>
                <w:sz w:val="24"/>
                <w:rtl/>
                <w:lang w:val="en-US"/>
              </w:rPr>
              <w:t>قارن النتائج الحالية بالنتائج السابقة أو المُتوقعة</w:t>
            </w:r>
            <w:r w:rsidR="00684A84">
              <w:rPr>
                <w:rFonts w:asciiTheme="majorBidi" w:hAnsiTheme="majorBidi" w:cstheme="majorBidi" w:hint="cs"/>
                <w:sz w:val="24"/>
                <w:rtl/>
                <w:lang w:val="en-US"/>
              </w:rPr>
              <w:t>.</w:t>
            </w:r>
          </w:p>
          <w:p w14:paraId="738610EB" w14:textId="77777777" w:rsidR="001F12CB" w:rsidRPr="00A0011F" w:rsidRDefault="001F12CB" w:rsidP="00684A84">
            <w:pPr>
              <w:bidi/>
              <w:ind w:left="720"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7884887F" w14:textId="77777777" w:rsidR="00684A84" w:rsidRDefault="00684A84" w:rsidP="00684A84">
            <w:pPr>
              <w:bidi/>
              <w:ind w:left="360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</w:p>
          <w:p w14:paraId="637805D2" w14:textId="19D8E21B" w:rsidR="001F12CB" w:rsidRDefault="001F12CB" w:rsidP="00684A84">
            <w:pPr>
              <w:bidi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A0011F">
              <w:rPr>
                <w:rFonts w:asciiTheme="majorBidi" w:hAnsiTheme="majorBidi" w:cstheme="majorBidi"/>
                <w:sz w:val="24"/>
                <w:rtl/>
                <w:lang w:val="en-US"/>
              </w:rPr>
              <w:t>التغذية الراجعة من لجنة اعتماد العلامات في القسم</w:t>
            </w:r>
            <w:r w:rsidR="00684A84">
              <w:rPr>
                <w:rFonts w:asciiTheme="majorBidi" w:hAnsiTheme="majorBidi" w:cstheme="majorBidi" w:hint="cs"/>
                <w:sz w:val="24"/>
                <w:rtl/>
                <w:lang w:val="en-US"/>
              </w:rPr>
              <w:t>.</w:t>
            </w:r>
          </w:p>
          <w:p w14:paraId="37F994D9" w14:textId="77777777" w:rsidR="00684A84" w:rsidRPr="00684A84" w:rsidRDefault="00684A84" w:rsidP="00684A84">
            <w:pPr>
              <w:bidi/>
              <w:rPr>
                <w:rFonts w:asciiTheme="majorBidi" w:hAnsiTheme="majorBidi" w:cstheme="majorBidi"/>
                <w:sz w:val="24"/>
                <w:lang w:val="en-US"/>
              </w:rPr>
            </w:pPr>
          </w:p>
          <w:p w14:paraId="463F29E8" w14:textId="77777777" w:rsidR="007F115A" w:rsidRPr="00293EB3" w:rsidRDefault="007F115A" w:rsidP="007F115A">
            <w:pPr>
              <w:pStyle w:val="Default"/>
              <w:bidi/>
              <w:rPr>
                <w:rFonts w:ascii="Simplified Arabic" w:hAnsi="Simplified Arabic" w:cs="Simplified Arabic"/>
              </w:rPr>
            </w:pPr>
          </w:p>
        </w:tc>
      </w:tr>
    </w:tbl>
    <w:p w14:paraId="13167B5D" w14:textId="77777777" w:rsidR="007F115A" w:rsidRDefault="007F115A" w:rsidP="007F115A">
      <w:pPr>
        <w:pStyle w:val="ps1numbered"/>
        <w:numPr>
          <w:ilvl w:val="0"/>
          <w:numId w:val="0"/>
        </w:numPr>
        <w:rPr>
          <w:rFonts w:asciiTheme="majorBidi" w:hAnsiTheme="majorBidi" w:cstheme="majorBidi"/>
          <w:b/>
          <w:bCs/>
          <w:sz w:val="24"/>
          <w:szCs w:val="24"/>
        </w:rPr>
      </w:pPr>
    </w:p>
    <w:p w14:paraId="2B67C820" w14:textId="341B36EA" w:rsidR="001F12CB" w:rsidRPr="00316400" w:rsidRDefault="007F115A" w:rsidP="007F115A">
      <w:pPr>
        <w:pStyle w:val="ps1numbered"/>
        <w:numPr>
          <w:ilvl w:val="0"/>
          <w:numId w:val="0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16</w:t>
      </w:r>
      <w:r w:rsidR="001F12CB" w:rsidRPr="0031640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الصعوبات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3119"/>
      </w:tblGrid>
      <w:tr w:rsidR="001F12CB" w:rsidRPr="00A0011F" w14:paraId="5AADE8CB" w14:textId="77777777" w:rsidTr="00316400">
        <w:tc>
          <w:tcPr>
            <w:tcW w:w="3350" w:type="pct"/>
            <w:shd w:val="clear" w:color="auto" w:fill="auto"/>
          </w:tcPr>
          <w:p w14:paraId="5A134EE9" w14:textId="77777777" w:rsidR="001F12CB" w:rsidRPr="00A0011F" w:rsidRDefault="001F12CB" w:rsidP="007F115A">
            <w:pPr>
              <w:pStyle w:val="ps1numbered"/>
              <w:numPr>
                <w:ilvl w:val="0"/>
                <w:numId w:val="0"/>
              </w:numPr>
              <w:ind w:left="360" w:hanging="360"/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0011F">
              <w:rPr>
                <w:rStyle w:val="hps"/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العواقب على العملية التعليمية</w:t>
            </w:r>
          </w:p>
        </w:tc>
        <w:tc>
          <w:tcPr>
            <w:tcW w:w="1650" w:type="pct"/>
            <w:shd w:val="clear" w:color="auto" w:fill="auto"/>
          </w:tcPr>
          <w:p w14:paraId="27CFA4BD" w14:textId="77777777" w:rsidR="001F12CB" w:rsidRPr="00A0011F" w:rsidRDefault="001F12CB" w:rsidP="007F115A">
            <w:pPr>
              <w:pStyle w:val="Default"/>
              <w:bidi/>
              <w:rPr>
                <w:rStyle w:val="hps"/>
                <w:rFonts w:asciiTheme="majorBidi" w:hAnsiTheme="majorBidi" w:cstheme="majorBidi"/>
                <w:b/>
                <w:bCs/>
              </w:rPr>
            </w:pPr>
            <w:r w:rsidRPr="00A0011F">
              <w:rPr>
                <w:rFonts w:asciiTheme="majorBidi" w:hAnsiTheme="majorBidi" w:cstheme="majorBidi"/>
                <w:b/>
                <w:bCs/>
                <w:rtl/>
              </w:rPr>
              <w:t>الصعوبات (إن وجدت)</w:t>
            </w:r>
          </w:p>
        </w:tc>
      </w:tr>
      <w:tr w:rsidR="001F12CB" w:rsidRPr="00A0011F" w14:paraId="6CC12953" w14:textId="77777777" w:rsidTr="00316400">
        <w:tc>
          <w:tcPr>
            <w:tcW w:w="3350" w:type="pct"/>
            <w:shd w:val="clear" w:color="auto" w:fill="auto"/>
          </w:tcPr>
          <w:p w14:paraId="0C400838" w14:textId="77777777" w:rsidR="001F12CB" w:rsidRPr="00A0011F" w:rsidRDefault="001F12CB" w:rsidP="001238C3">
            <w:pPr>
              <w:pStyle w:val="ps1numbered"/>
              <w:numPr>
                <w:ilvl w:val="0"/>
                <w:numId w:val="0"/>
              </w:numPr>
              <w:ind w:left="360"/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630AD66" w14:textId="77777777" w:rsidR="001238C3" w:rsidRPr="00A0011F" w:rsidRDefault="001238C3" w:rsidP="001238C3">
            <w:pPr>
              <w:pStyle w:val="ps1numbered"/>
              <w:numPr>
                <w:ilvl w:val="0"/>
                <w:numId w:val="0"/>
              </w:numPr>
              <w:ind w:left="360" w:hanging="36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14:paraId="0CB05141" w14:textId="77777777" w:rsidR="001F12CB" w:rsidRPr="00A0011F" w:rsidRDefault="001F12CB" w:rsidP="006E569A">
            <w:pPr>
              <w:pStyle w:val="ps1numbered"/>
              <w:numPr>
                <w:ilvl w:val="0"/>
                <w:numId w:val="3"/>
              </w:numPr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A0011F"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  <w:t>في المرافق والموارد المتوفرة</w:t>
            </w:r>
          </w:p>
        </w:tc>
      </w:tr>
      <w:tr w:rsidR="001F12CB" w:rsidRPr="00A0011F" w14:paraId="1FD30540" w14:textId="77777777" w:rsidTr="00316400">
        <w:tc>
          <w:tcPr>
            <w:tcW w:w="3350" w:type="pct"/>
            <w:shd w:val="clear" w:color="auto" w:fill="auto"/>
          </w:tcPr>
          <w:p w14:paraId="7BE1CDA3" w14:textId="77777777" w:rsidR="001238C3" w:rsidRPr="00A0011F" w:rsidRDefault="001238C3" w:rsidP="001238C3">
            <w:pPr>
              <w:pStyle w:val="ps1numbered"/>
              <w:numPr>
                <w:ilvl w:val="0"/>
                <w:numId w:val="0"/>
              </w:numPr>
              <w:ind w:left="360" w:hanging="360"/>
              <w:rPr>
                <w:rStyle w:val="hps"/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  <w:p w14:paraId="2BA226A1" w14:textId="3660381C" w:rsidR="001238C3" w:rsidRPr="00A0011F" w:rsidRDefault="001238C3" w:rsidP="001238C3">
            <w:pPr>
              <w:pStyle w:val="ps1numbered"/>
              <w:numPr>
                <w:ilvl w:val="0"/>
                <w:numId w:val="0"/>
              </w:numPr>
              <w:ind w:left="360" w:hanging="36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0" w:type="pct"/>
            <w:shd w:val="clear" w:color="auto" w:fill="auto"/>
          </w:tcPr>
          <w:p w14:paraId="26B61422" w14:textId="77777777" w:rsidR="001F12CB" w:rsidRPr="00A0011F" w:rsidRDefault="001F12CB" w:rsidP="00E57873">
            <w:pPr>
              <w:pStyle w:val="ps1numbered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A0011F">
              <w:rPr>
                <w:rStyle w:val="hps"/>
                <w:rFonts w:asciiTheme="majorBidi" w:hAnsiTheme="majorBidi" w:cstheme="majorBidi"/>
                <w:sz w:val="24"/>
                <w:szCs w:val="24"/>
                <w:rtl/>
              </w:rPr>
              <w:t>في التنظيم والإدارة</w:t>
            </w:r>
          </w:p>
        </w:tc>
      </w:tr>
    </w:tbl>
    <w:p w14:paraId="53027C83" w14:textId="293363C1" w:rsidR="001F12CB" w:rsidRPr="00A0011F" w:rsidRDefault="001F12CB" w:rsidP="001F12CB">
      <w:pPr>
        <w:bidi/>
        <w:spacing w:before="240"/>
        <w:rPr>
          <w:rFonts w:asciiTheme="majorBidi" w:hAnsiTheme="majorBidi" w:cstheme="majorBidi"/>
          <w:b/>
          <w:bCs/>
          <w:sz w:val="24"/>
          <w:lang w:val="en-US"/>
        </w:rPr>
      </w:pPr>
      <w:r w:rsidRPr="00A0011F">
        <w:rPr>
          <w:rFonts w:asciiTheme="majorBidi" w:hAnsiTheme="majorBidi" w:cstheme="majorBidi"/>
          <w:b/>
          <w:bCs/>
          <w:sz w:val="24"/>
          <w:lang w:val="en-US"/>
        </w:rPr>
        <w:t>17</w:t>
      </w:r>
      <w:r w:rsidRPr="00A0011F">
        <w:rPr>
          <w:rFonts w:asciiTheme="majorBidi" w:hAnsiTheme="majorBidi" w:cstheme="majorBidi"/>
          <w:b/>
          <w:bCs/>
          <w:sz w:val="24"/>
          <w:rtl/>
          <w:lang w:val="en-US"/>
        </w:rPr>
        <w:t xml:space="preserve">. تقييم المادة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836"/>
        <w:gridCol w:w="3503"/>
      </w:tblGrid>
      <w:tr w:rsidR="001F12CB" w:rsidRPr="00A0011F" w14:paraId="49119F57" w14:textId="77777777" w:rsidTr="00E04126">
        <w:tc>
          <w:tcPr>
            <w:tcW w:w="1647" w:type="pct"/>
            <w:shd w:val="clear" w:color="auto" w:fill="auto"/>
          </w:tcPr>
          <w:p w14:paraId="7FA45FAD" w14:textId="77777777" w:rsidR="001F12CB" w:rsidRPr="00A0011F" w:rsidRDefault="001F12CB" w:rsidP="001F12CB">
            <w:pPr>
              <w:pStyle w:val="Default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0011F">
              <w:rPr>
                <w:rFonts w:asciiTheme="majorBidi" w:hAnsiTheme="majorBidi" w:cstheme="majorBidi"/>
                <w:b/>
                <w:bCs/>
                <w:rtl/>
              </w:rPr>
              <w:t>استجابة المُدرّس/المدرسين إلى هذا التقييم</w:t>
            </w:r>
          </w:p>
        </w:tc>
        <w:tc>
          <w:tcPr>
            <w:tcW w:w="1500" w:type="pct"/>
            <w:shd w:val="clear" w:color="auto" w:fill="auto"/>
          </w:tcPr>
          <w:p w14:paraId="2515F4A5" w14:textId="77777777" w:rsidR="001F12CB" w:rsidRPr="00A0011F" w:rsidRDefault="001F12CB" w:rsidP="001F12CB">
            <w:pPr>
              <w:pStyle w:val="Default"/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0011F">
              <w:rPr>
                <w:rFonts w:asciiTheme="majorBidi" w:hAnsiTheme="majorBidi" w:cstheme="majorBidi"/>
                <w:b/>
                <w:bCs/>
                <w:rtl/>
              </w:rPr>
              <w:t>أهم نقاط القوة والانتقادات الموجهة</w:t>
            </w:r>
          </w:p>
        </w:tc>
        <w:tc>
          <w:tcPr>
            <w:tcW w:w="1853" w:type="pct"/>
            <w:shd w:val="clear" w:color="auto" w:fill="auto"/>
          </w:tcPr>
          <w:p w14:paraId="3646C95D" w14:textId="77777777" w:rsidR="001F12CB" w:rsidRPr="00A0011F" w:rsidRDefault="001F12CB" w:rsidP="001F12CB">
            <w:pPr>
              <w:pStyle w:val="Default"/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A0011F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المُقيّم</w:t>
            </w:r>
          </w:p>
        </w:tc>
      </w:tr>
      <w:tr w:rsidR="001F12CB" w:rsidRPr="00A0011F" w14:paraId="642A0F3C" w14:textId="77777777" w:rsidTr="00E04126">
        <w:trPr>
          <w:trHeight w:val="893"/>
        </w:trPr>
        <w:tc>
          <w:tcPr>
            <w:tcW w:w="1647" w:type="pct"/>
            <w:shd w:val="clear" w:color="auto" w:fill="auto"/>
          </w:tcPr>
          <w:p w14:paraId="02F2C34E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</w:p>
        </w:tc>
        <w:tc>
          <w:tcPr>
            <w:tcW w:w="1500" w:type="pct"/>
            <w:shd w:val="clear" w:color="auto" w:fill="auto"/>
          </w:tcPr>
          <w:p w14:paraId="680A4E5D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53" w:type="pct"/>
            <w:shd w:val="clear" w:color="auto" w:fill="auto"/>
          </w:tcPr>
          <w:p w14:paraId="4AC70C1D" w14:textId="77777777" w:rsidR="001F12CB" w:rsidRPr="00A0011F" w:rsidRDefault="001F12CB" w:rsidP="0068208A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</w:pPr>
            <w:r w:rsidRPr="00A0011F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 xml:space="preserve">تقييم </w:t>
            </w:r>
            <w:r w:rsidR="0068208A" w:rsidRPr="00A0011F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الطلبة</w:t>
            </w:r>
          </w:p>
          <w:p w14:paraId="331F6910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0011F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(الرجاء إرفاق نتائج الاستبانة)</w:t>
            </w:r>
          </w:p>
        </w:tc>
      </w:tr>
      <w:tr w:rsidR="001F12CB" w:rsidRPr="00A0011F" w14:paraId="0B2144F9" w14:textId="77777777" w:rsidTr="00E04126">
        <w:trPr>
          <w:trHeight w:val="426"/>
        </w:trPr>
        <w:tc>
          <w:tcPr>
            <w:tcW w:w="1647" w:type="pct"/>
            <w:shd w:val="clear" w:color="auto" w:fill="auto"/>
          </w:tcPr>
          <w:p w14:paraId="19219836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</w:p>
        </w:tc>
        <w:tc>
          <w:tcPr>
            <w:tcW w:w="1500" w:type="pct"/>
            <w:shd w:val="clear" w:color="auto" w:fill="auto"/>
          </w:tcPr>
          <w:p w14:paraId="296FEF7D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53" w:type="pct"/>
            <w:shd w:val="clear" w:color="auto" w:fill="auto"/>
          </w:tcPr>
          <w:p w14:paraId="22BDBF54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0011F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رئيس القسم</w:t>
            </w:r>
          </w:p>
        </w:tc>
      </w:tr>
      <w:tr w:rsidR="001F12CB" w:rsidRPr="00A0011F" w14:paraId="4572A77D" w14:textId="77777777" w:rsidTr="00E04126">
        <w:tc>
          <w:tcPr>
            <w:tcW w:w="1647" w:type="pct"/>
            <w:shd w:val="clear" w:color="auto" w:fill="auto"/>
          </w:tcPr>
          <w:p w14:paraId="7194DBDC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</w:p>
        </w:tc>
        <w:tc>
          <w:tcPr>
            <w:tcW w:w="1500" w:type="pct"/>
            <w:shd w:val="clear" w:color="auto" w:fill="auto"/>
          </w:tcPr>
          <w:p w14:paraId="769D0D3C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53" w:type="pct"/>
            <w:shd w:val="clear" w:color="auto" w:fill="auto"/>
          </w:tcPr>
          <w:p w14:paraId="51DCFD38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0011F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أعضاء هيئة تدريس من نفس الاختصاص</w:t>
            </w:r>
          </w:p>
        </w:tc>
      </w:tr>
      <w:tr w:rsidR="001F12CB" w:rsidRPr="00A0011F" w14:paraId="1D48917D" w14:textId="77777777" w:rsidTr="00E04126">
        <w:tc>
          <w:tcPr>
            <w:tcW w:w="1647" w:type="pct"/>
            <w:shd w:val="clear" w:color="auto" w:fill="auto"/>
          </w:tcPr>
          <w:p w14:paraId="54CD245A" w14:textId="77777777" w:rsidR="001F12CB" w:rsidRPr="00A0011F" w:rsidRDefault="001F12CB" w:rsidP="001F12CB">
            <w:pPr>
              <w:pStyle w:val="Default"/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500" w:type="pct"/>
            <w:shd w:val="clear" w:color="auto" w:fill="auto"/>
          </w:tcPr>
          <w:p w14:paraId="1231BE67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853" w:type="pct"/>
            <w:shd w:val="clear" w:color="auto" w:fill="auto"/>
          </w:tcPr>
          <w:p w14:paraId="7854668E" w14:textId="77777777" w:rsidR="001F12CB" w:rsidRPr="00A0011F" w:rsidRDefault="001F12CB" w:rsidP="001F12CB">
            <w:pPr>
              <w:pStyle w:val="ps2"/>
              <w:bidi/>
              <w:spacing w:before="120" w:after="120" w:line="240" w:lineRule="auto"/>
              <w:rPr>
                <w:rFonts w:asciiTheme="majorBidi" w:hAnsiTheme="majorBidi" w:cstheme="majorBidi"/>
                <w:b w:val="0"/>
                <w:bCs w:val="0"/>
                <w:sz w:val="24"/>
              </w:rPr>
            </w:pPr>
            <w:r w:rsidRPr="00A0011F">
              <w:rPr>
                <w:rFonts w:asciiTheme="majorBidi" w:hAnsiTheme="majorBidi" w:cstheme="majorBidi"/>
                <w:b w:val="0"/>
                <w:bCs w:val="0"/>
                <w:sz w:val="24"/>
                <w:rtl/>
              </w:rPr>
              <w:t>مقيّمون خارجيّون</w:t>
            </w:r>
          </w:p>
        </w:tc>
      </w:tr>
    </w:tbl>
    <w:p w14:paraId="1724F876" w14:textId="42EB5360" w:rsidR="001F12CB" w:rsidRPr="00316400" w:rsidRDefault="00316400" w:rsidP="00316400">
      <w:pPr>
        <w:bidi/>
        <w:spacing w:before="240"/>
        <w:rPr>
          <w:rFonts w:asciiTheme="majorBidi" w:hAnsiTheme="majorBidi" w:cstheme="majorBidi"/>
          <w:b/>
          <w:bCs/>
          <w:sz w:val="24"/>
          <w:rtl/>
        </w:rPr>
      </w:pPr>
      <w:r w:rsidRPr="00316400">
        <w:rPr>
          <w:rFonts w:asciiTheme="majorBidi" w:hAnsiTheme="majorBidi" w:cstheme="majorBidi" w:hint="cs"/>
          <w:b/>
          <w:bCs/>
          <w:sz w:val="24"/>
          <w:rtl/>
        </w:rPr>
        <w:t>18</w:t>
      </w:r>
      <w:r w:rsidR="001F12CB" w:rsidRPr="00316400">
        <w:rPr>
          <w:rFonts w:asciiTheme="majorBidi" w:hAnsiTheme="majorBidi" w:cstheme="majorBidi"/>
          <w:b/>
          <w:bCs/>
          <w:sz w:val="24"/>
          <w:rtl/>
        </w:rPr>
        <w:t xml:space="preserve">. </w:t>
      </w:r>
      <w:r w:rsidR="001F12CB" w:rsidRPr="00316400">
        <w:rPr>
          <w:rFonts w:asciiTheme="majorBidi" w:hAnsiTheme="majorBidi" w:cstheme="majorBidi"/>
          <w:b/>
          <w:bCs/>
          <w:sz w:val="24"/>
          <w:rtl/>
          <w:lang w:val="en-US"/>
        </w:rPr>
        <w:t>الخطط</w:t>
      </w:r>
      <w:r w:rsidR="001F12CB" w:rsidRPr="00316400">
        <w:rPr>
          <w:rFonts w:asciiTheme="majorBidi" w:hAnsiTheme="majorBidi" w:cstheme="majorBidi"/>
          <w:b/>
          <w:bCs/>
          <w:sz w:val="24"/>
          <w:rtl/>
        </w:rPr>
        <w:t xml:space="preserve"> والإجراءات المُتخذة لتطوير المادة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53"/>
      </w:tblGrid>
      <w:tr w:rsidR="001F12CB" w:rsidRPr="00A0011F" w14:paraId="75CA0C2A" w14:textId="77777777" w:rsidTr="00E04126">
        <w:trPr>
          <w:trHeight w:val="4252"/>
        </w:trPr>
        <w:tc>
          <w:tcPr>
            <w:tcW w:w="5000" w:type="pct"/>
          </w:tcPr>
          <w:p w14:paraId="36FEB5B0" w14:textId="77777777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4767"/>
            </w:tblGrid>
            <w:tr w:rsidR="001F12CB" w:rsidRPr="00A0011F" w14:paraId="3936AF8D" w14:textId="77777777" w:rsidTr="00C965AB">
              <w:tc>
                <w:tcPr>
                  <w:tcW w:w="2437" w:type="pct"/>
                  <w:shd w:val="clear" w:color="auto" w:fill="auto"/>
                </w:tcPr>
                <w:p w14:paraId="30D7AA69" w14:textId="77777777" w:rsidR="001F12CB" w:rsidRPr="00A0011F" w:rsidRDefault="001F12CB" w:rsidP="00E57873">
                  <w:pPr>
                    <w:pStyle w:val="ps1Cha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shd w:val="clear" w:color="auto" w:fill="auto"/>
                </w:tcPr>
                <w:p w14:paraId="5F3A14C5" w14:textId="77777777" w:rsidR="001F12CB" w:rsidRPr="00A0011F" w:rsidRDefault="001F12CB" w:rsidP="00684A84">
                  <w:pPr>
                    <w:pStyle w:val="ps1Char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الخطط والإجراءات المقترحة في التقرير السابق</w:t>
                  </w:r>
                  <w:r w:rsidRPr="00A0011F"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</w:p>
                <w:p w14:paraId="351F1BD4" w14:textId="5A94DC8D" w:rsidR="001F12CB" w:rsidRPr="00A0011F" w:rsidRDefault="00E57873" w:rsidP="00684A84">
                  <w:pPr>
                    <w:pStyle w:val="ps1Char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JO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(</w:t>
                  </w:r>
                  <w:r w:rsidR="001F12CB"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الخطط والإجراءات التي تم اقتراحها سابقا لتطوير جودة المادة، وأذكر </w:t>
                  </w:r>
                  <w:r w:rsidR="38BE1090"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أن</w:t>
                  </w:r>
                  <w:r w:rsidR="001F12CB"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كانت هذه الخطط قد طُبقت أم لا، أذكر أيضاً تأثير تطبيقها أو </w:t>
                  </w:r>
                  <w:r w:rsidR="00684A84" w:rsidRPr="00A0011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عدم </w:t>
                  </w:r>
                  <w:r w:rsidR="00684A84" w:rsidRPr="00A0011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JO"/>
                    </w:rPr>
                    <w:t>تطبيقها</w:t>
                  </w:r>
                  <w:r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1F12CB" w:rsidRPr="00A0011F" w14:paraId="5D150862" w14:textId="77777777" w:rsidTr="00C965AB">
              <w:tc>
                <w:tcPr>
                  <w:tcW w:w="2437" w:type="pct"/>
                  <w:shd w:val="clear" w:color="auto" w:fill="auto"/>
                </w:tcPr>
                <w:p w14:paraId="7196D064" w14:textId="77777777" w:rsidR="001F12CB" w:rsidRPr="00A0011F" w:rsidRDefault="001F12CB" w:rsidP="00E57873">
                  <w:pPr>
                    <w:pStyle w:val="ps1Cha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shd w:val="clear" w:color="auto" w:fill="auto"/>
                </w:tcPr>
                <w:p w14:paraId="26F526EE" w14:textId="067292FF" w:rsidR="001F12CB" w:rsidRPr="00A0011F" w:rsidRDefault="001F12CB" w:rsidP="00684A84">
                  <w:pPr>
                    <w:pStyle w:val="ps1Char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الإجراءات التي اتبعت في الفصل الدراسي الحالي/ العام الجامعي الحالي</w:t>
                  </w:r>
                  <w:r w:rsidR="00E04126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:</w:t>
                  </w:r>
                </w:p>
                <w:p w14:paraId="053F4D94" w14:textId="2557664B" w:rsidR="001F12CB" w:rsidRPr="00A0011F" w:rsidRDefault="00684A84" w:rsidP="00684A84">
                  <w:pPr>
                    <w:pStyle w:val="ps1Char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szCs w:val="24"/>
                    </w:rPr>
                    <w:t>)</w:t>
                  </w:r>
                  <w:r w:rsidRPr="00A0011F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</w:t>
                  </w:r>
                  <w:r w:rsidRPr="00A0011F">
                    <w:rPr>
                      <w:rFonts w:asciiTheme="majorBidi" w:hAnsiTheme="majorBidi" w:cstheme="majorBidi" w:hint="eastAsia"/>
                      <w:sz w:val="24"/>
                      <w:szCs w:val="24"/>
                      <w:rtl/>
                    </w:rPr>
                    <w:t>ا</w:t>
                  </w:r>
                  <w:r w:rsidR="001F12CB"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 xml:space="preserve"> هي الإجراءات التي تم اتباعها وما هي نتائجها على المادة</w:t>
                  </w:r>
                  <w:r w:rsidR="001F12CB" w:rsidRPr="00A0011F">
                    <w:rPr>
                      <w:rFonts w:asciiTheme="majorBidi" w:hAnsiTheme="majorBidi" w:cstheme="majorBidi"/>
                      <w:sz w:val="24"/>
                      <w:szCs w:val="24"/>
                    </w:rPr>
                    <w:t>(</w:t>
                  </w:r>
                </w:p>
              </w:tc>
            </w:tr>
            <w:tr w:rsidR="001F12CB" w:rsidRPr="00A0011F" w14:paraId="17780A65" w14:textId="77777777" w:rsidTr="00C965AB">
              <w:trPr>
                <w:trHeight w:val="836"/>
              </w:trPr>
              <w:tc>
                <w:tcPr>
                  <w:tcW w:w="2437" w:type="pct"/>
                  <w:shd w:val="clear" w:color="auto" w:fill="auto"/>
                </w:tcPr>
                <w:p w14:paraId="34FF1C98" w14:textId="77777777" w:rsidR="001F12CB" w:rsidRPr="00A0011F" w:rsidRDefault="001F12CB" w:rsidP="00E57873">
                  <w:pPr>
                    <w:pStyle w:val="ps1Cha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563" w:type="pct"/>
                  <w:shd w:val="clear" w:color="auto" w:fill="auto"/>
                </w:tcPr>
                <w:p w14:paraId="098893F7" w14:textId="747DEFEA" w:rsidR="001F12CB" w:rsidRPr="00A0011F" w:rsidRDefault="001F12CB" w:rsidP="00684A84">
                  <w:pPr>
                    <w:pStyle w:val="ps1Char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خطة العمل الإجرائية للفصل الدراسي القادم/ العام الجامعي القادم</w:t>
                  </w:r>
                  <w:r w:rsidR="00E04126"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:</w:t>
                  </w:r>
                </w:p>
                <w:p w14:paraId="35D935DA" w14:textId="5D2E76EA" w:rsidR="001F12CB" w:rsidRPr="00A0011F" w:rsidRDefault="00E04126" w:rsidP="00684A84">
                  <w:pPr>
                    <w:pStyle w:val="ps1Char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(</w:t>
                  </w:r>
                  <w:r w:rsidR="001F12CB" w:rsidRPr="00A0011F"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  <w:t>يرجى ذكر الخطط والإجراءات المستقبلية، والمسئولون عن تطبيق هذه الإجراءات، وأخر موعد للإنهاء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</w:tbl>
          <w:p w14:paraId="6D072C0D" w14:textId="77777777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5A1B61D" w14:textId="77777777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A0011F">
              <w:rPr>
                <w:rFonts w:asciiTheme="majorBidi" w:hAnsiTheme="majorBidi" w:cstheme="majorBidi"/>
                <w:sz w:val="24"/>
                <w:szCs w:val="24"/>
                <w:rtl/>
              </w:rPr>
              <w:t>التوصيات لرئيس القسم:</w:t>
            </w:r>
          </w:p>
          <w:p w14:paraId="238601FE" w14:textId="77777777" w:rsidR="001F12CB" w:rsidRPr="00A0011F" w:rsidRDefault="001F12CB" w:rsidP="00E57873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BD2592E" w14:textId="77777777" w:rsidR="00C965AB" w:rsidRDefault="00C965AB" w:rsidP="00C965AB">
      <w:pPr>
        <w:autoSpaceDE w:val="0"/>
        <w:autoSpaceDN w:val="0"/>
        <w:bidi/>
        <w:adjustRightInd w:val="0"/>
        <w:rPr>
          <w:rFonts w:asciiTheme="majorBidi" w:hAnsiTheme="majorBidi" w:cstheme="majorBidi"/>
          <w:sz w:val="24"/>
          <w:rtl/>
          <w:lang w:val="en-US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118"/>
        <w:gridCol w:w="2116"/>
      </w:tblGrid>
      <w:tr w:rsidR="00E04126" w14:paraId="0F42801D" w14:textId="77777777" w:rsidTr="00E04126">
        <w:tc>
          <w:tcPr>
            <w:tcW w:w="4219" w:type="dxa"/>
          </w:tcPr>
          <w:p w14:paraId="7DDB1E24" w14:textId="6429AA39" w:rsidR="00E04126" w:rsidRPr="00E04126" w:rsidRDefault="00E04126" w:rsidP="00AD7B7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مدرس أو</w:t>
            </w:r>
            <w:r w:rsidRPr="00E04126">
              <w:rPr>
                <w:rFonts w:asciiTheme="majorBidi" w:hAnsiTheme="majorBidi" w:cstheme="majorBidi"/>
                <w:sz w:val="24"/>
                <w:rtl/>
                <w:lang w:val="en-US"/>
              </w:rPr>
              <w:t xml:space="preserve"> م</w:t>
            </w:r>
            <w:r w:rsidR="007F115A">
              <w:rPr>
                <w:rFonts w:asciiTheme="majorBidi" w:hAnsiTheme="majorBidi" w:cstheme="majorBidi" w:hint="cs"/>
                <w:sz w:val="24"/>
                <w:rtl/>
                <w:lang w:val="en-US"/>
              </w:rPr>
              <w:t>ن</w:t>
            </w:r>
            <w:r w:rsidRPr="00E04126">
              <w:rPr>
                <w:rFonts w:asciiTheme="majorBidi" w:hAnsiTheme="majorBidi" w:cstheme="majorBidi"/>
                <w:sz w:val="24"/>
                <w:rtl/>
                <w:lang w:val="en-US"/>
              </w:rPr>
              <w:t>سق المادة:</w:t>
            </w: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 xml:space="preserve"> .....................................</w:t>
            </w:r>
          </w:p>
        </w:tc>
        <w:tc>
          <w:tcPr>
            <w:tcW w:w="3118" w:type="dxa"/>
          </w:tcPr>
          <w:p w14:paraId="5A204CDA" w14:textId="388362A0" w:rsidR="00E04126" w:rsidRPr="00E04126" w:rsidRDefault="00E04126" w:rsidP="00AD7B7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2116" w:type="dxa"/>
          </w:tcPr>
          <w:p w14:paraId="2431381D" w14:textId="0657AFF2" w:rsidR="00E04126" w:rsidRPr="00E04126" w:rsidRDefault="00E04126" w:rsidP="00AD7B7A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E04126" w14:paraId="4B40A585" w14:textId="77777777" w:rsidTr="00E04126">
        <w:tc>
          <w:tcPr>
            <w:tcW w:w="4219" w:type="dxa"/>
          </w:tcPr>
          <w:p w14:paraId="05398845" w14:textId="7F41DC4A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eastAsiaTheme="majorEastAsia" w:hAnsiTheme="majorBidi" w:cstheme="majorBidi"/>
                <w:sz w:val="24"/>
                <w:rtl/>
              </w:rPr>
              <w:t>مقرر لجنة الخطة/ القسم:</w:t>
            </w: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 xml:space="preserve"> .................................</w:t>
            </w:r>
          </w:p>
        </w:tc>
        <w:tc>
          <w:tcPr>
            <w:tcW w:w="3118" w:type="dxa"/>
          </w:tcPr>
          <w:p w14:paraId="0B2D673B" w14:textId="0F2E47A0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2116" w:type="dxa"/>
          </w:tcPr>
          <w:p w14:paraId="67DE03B2" w14:textId="7D7E9046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E04126" w14:paraId="5D4DD07F" w14:textId="77777777" w:rsidTr="00E04126">
        <w:tc>
          <w:tcPr>
            <w:tcW w:w="4219" w:type="dxa"/>
          </w:tcPr>
          <w:p w14:paraId="0A1AC1B3" w14:textId="2CA2B42E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eastAsiaTheme="majorEastAsia" w:hAnsiTheme="majorBidi" w:cstheme="majorBidi"/>
                <w:sz w:val="24"/>
                <w:rtl/>
              </w:rPr>
              <w:t>رئيس القسم:</w:t>
            </w: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 xml:space="preserve"> ................................................</w:t>
            </w:r>
          </w:p>
        </w:tc>
        <w:tc>
          <w:tcPr>
            <w:tcW w:w="3118" w:type="dxa"/>
          </w:tcPr>
          <w:p w14:paraId="3F85B676" w14:textId="7B71D4BF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2116" w:type="dxa"/>
          </w:tcPr>
          <w:p w14:paraId="07B59CD2" w14:textId="58FBA563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E04126" w14:paraId="563FB6EB" w14:textId="77777777" w:rsidTr="00E04126">
        <w:tc>
          <w:tcPr>
            <w:tcW w:w="4219" w:type="dxa"/>
          </w:tcPr>
          <w:p w14:paraId="0D44786C" w14:textId="636B8729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eastAsiaTheme="majorEastAsia" w:hAnsiTheme="majorBidi" w:cstheme="majorBidi"/>
                <w:sz w:val="24"/>
                <w:rtl/>
              </w:rPr>
              <w:t>مقرر لجنة الخطة/ الكلية:</w:t>
            </w: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 xml:space="preserve"> .................................</w:t>
            </w:r>
          </w:p>
        </w:tc>
        <w:tc>
          <w:tcPr>
            <w:tcW w:w="3118" w:type="dxa"/>
          </w:tcPr>
          <w:p w14:paraId="16CC8A5F" w14:textId="4904A680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2116" w:type="dxa"/>
          </w:tcPr>
          <w:p w14:paraId="3FE52EC3" w14:textId="527446AE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  <w:tr w:rsidR="00E04126" w14:paraId="2E803496" w14:textId="77777777" w:rsidTr="00E04126">
        <w:tc>
          <w:tcPr>
            <w:tcW w:w="4219" w:type="dxa"/>
          </w:tcPr>
          <w:p w14:paraId="2E5001E1" w14:textId="6F69AA4F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eastAsiaTheme="majorEastAsia" w:hAnsiTheme="majorBidi" w:cstheme="majorBidi"/>
                <w:sz w:val="24"/>
                <w:rtl/>
              </w:rPr>
            </w:pPr>
            <w:r w:rsidRPr="00E04126">
              <w:rPr>
                <w:rFonts w:asciiTheme="majorBidi" w:eastAsiaTheme="majorEastAsia" w:hAnsiTheme="majorBidi" w:cstheme="majorBidi" w:hint="cs"/>
                <w:sz w:val="24"/>
                <w:rtl/>
              </w:rPr>
              <w:t>العميد/ المدير: ...............................................</w:t>
            </w:r>
          </w:p>
        </w:tc>
        <w:tc>
          <w:tcPr>
            <w:tcW w:w="3118" w:type="dxa"/>
          </w:tcPr>
          <w:p w14:paraId="4E64DE78" w14:textId="294BB0C6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التوقيع: ......................................</w:t>
            </w:r>
          </w:p>
        </w:tc>
        <w:tc>
          <w:tcPr>
            <w:tcW w:w="2116" w:type="dxa"/>
          </w:tcPr>
          <w:p w14:paraId="0EB7713F" w14:textId="57C9588C" w:rsidR="00E04126" w:rsidRPr="00E04126" w:rsidRDefault="00E04126" w:rsidP="00E04126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E04126">
              <w:rPr>
                <w:rFonts w:asciiTheme="majorBidi" w:hAnsiTheme="majorBidi" w:cstheme="majorBidi" w:hint="cs"/>
                <w:sz w:val="24"/>
                <w:rtl/>
                <w:lang w:val="en-US"/>
              </w:rPr>
              <w:t>التاريخ: ....................</w:t>
            </w:r>
          </w:p>
        </w:tc>
      </w:tr>
    </w:tbl>
    <w:p w14:paraId="0AD9C6F4" w14:textId="6256CAAC" w:rsidR="00D83A24" w:rsidRPr="00A0011F" w:rsidRDefault="00D83A24" w:rsidP="00E04126">
      <w:pPr>
        <w:autoSpaceDE w:val="0"/>
        <w:autoSpaceDN w:val="0"/>
        <w:bidi/>
        <w:adjustRightInd w:val="0"/>
        <w:spacing w:line="360" w:lineRule="auto"/>
        <w:rPr>
          <w:rFonts w:asciiTheme="majorBidi" w:hAnsiTheme="majorBidi" w:cstheme="majorBidi"/>
          <w:sz w:val="24"/>
          <w:lang w:val="en-US"/>
        </w:rPr>
      </w:pPr>
    </w:p>
    <w:sectPr w:rsidR="00D83A24" w:rsidRPr="00A0011F" w:rsidSect="00077EB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1077" w:bottom="1418" w:left="1077" w:header="720" w:footer="720" w:gutter="289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E3BE0" w14:textId="77777777" w:rsidR="00B64832" w:rsidRDefault="00B64832">
      <w:r>
        <w:separator/>
      </w:r>
    </w:p>
  </w:endnote>
  <w:endnote w:type="continuationSeparator" w:id="0">
    <w:p w14:paraId="6E51F1C2" w14:textId="77777777" w:rsidR="00B64832" w:rsidRDefault="00B6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463"/>
    </w:tblGrid>
    <w:tr w:rsidR="00316400" w14:paraId="407B73BB" w14:textId="77777777" w:rsidTr="0055030C">
      <w:tc>
        <w:tcPr>
          <w:tcW w:w="9854" w:type="dxa"/>
          <w:vAlign w:val="center"/>
        </w:tcPr>
        <w:p w14:paraId="42974694" w14:textId="5B26973E" w:rsidR="00316400" w:rsidRPr="007D7946" w:rsidRDefault="00316400" w:rsidP="00316400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C7317D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C7317D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3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5B13B036" w14:textId="77777777" w:rsidR="00316400" w:rsidRPr="00F16BEF" w:rsidRDefault="00316400" w:rsidP="00316400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1ED8B36D" w14:paraId="4D5364D4" w14:textId="77777777" w:rsidTr="00293EB3">
      <w:trPr>
        <w:trHeight w:val="300"/>
      </w:trPr>
      <w:tc>
        <w:tcPr>
          <w:tcW w:w="3390" w:type="dxa"/>
        </w:tcPr>
        <w:p w14:paraId="221E439E" w14:textId="111F69FD" w:rsidR="1ED8B36D" w:rsidRDefault="1ED8B36D" w:rsidP="1ED8B36D">
          <w:pPr>
            <w:ind w:left="-115"/>
          </w:pPr>
        </w:p>
      </w:tc>
      <w:tc>
        <w:tcPr>
          <w:tcW w:w="3390" w:type="dxa"/>
        </w:tcPr>
        <w:p w14:paraId="029988F0" w14:textId="07A449C3" w:rsidR="1ED8B36D" w:rsidRDefault="1ED8B36D" w:rsidP="1ED8B36D">
          <w:pPr>
            <w:jc w:val="center"/>
          </w:pPr>
        </w:p>
      </w:tc>
      <w:tc>
        <w:tcPr>
          <w:tcW w:w="3390" w:type="dxa"/>
        </w:tcPr>
        <w:p w14:paraId="6B0D1522" w14:textId="3CA35054" w:rsidR="1ED8B36D" w:rsidRDefault="1ED8B36D" w:rsidP="1ED8B36D">
          <w:pPr>
            <w:ind w:right="-115"/>
            <w:jc w:val="right"/>
          </w:pPr>
        </w:p>
      </w:tc>
    </w:tr>
  </w:tbl>
  <w:sdt>
    <w:sdtPr>
      <w:id w:val="-1669238322"/>
      <w:docPartObj>
        <w:docPartGallery w:val="Page Numbers (Top of Page)"/>
        <w:docPartUnique/>
      </w:docPartObj>
    </w:sdtPr>
    <w:sdtEndPr/>
    <w:sdtContent>
      <w:p w14:paraId="524A3796" w14:textId="61DD2612" w:rsidR="1ED8B36D" w:rsidRDefault="00293EB3" w:rsidP="00293EB3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4E2CFE">
          <w:rPr>
            <w:b/>
            <w:bCs/>
            <w:noProof/>
          </w:rPr>
          <w:t>1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4E2CFE">
          <w:rPr>
            <w:b/>
            <w:bCs/>
            <w:noProof/>
          </w:rPr>
          <w:t>5</w:t>
        </w:r>
        <w:r>
          <w:rPr>
            <w:b/>
            <w:bCs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9EC75" w14:textId="77777777" w:rsidR="00B64832" w:rsidRDefault="00B64832">
      <w:r>
        <w:separator/>
      </w:r>
    </w:p>
  </w:footnote>
  <w:footnote w:type="continuationSeparator" w:id="0">
    <w:p w14:paraId="0B24CDC7" w14:textId="77777777" w:rsidR="00B64832" w:rsidRDefault="00B6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15" w:type="dxa"/>
      <w:tblLook w:val="01E0" w:firstRow="1" w:lastRow="1" w:firstColumn="1" w:lastColumn="1" w:noHBand="0" w:noVBand="0"/>
    </w:tblPr>
    <w:tblGrid>
      <w:gridCol w:w="3626"/>
      <w:gridCol w:w="2638"/>
      <w:gridCol w:w="3451"/>
    </w:tblGrid>
    <w:tr w:rsidR="004E2CFE" w:rsidRPr="00C434D7" w14:paraId="46642546" w14:textId="77777777" w:rsidTr="00AD7B7A">
      <w:tc>
        <w:tcPr>
          <w:tcW w:w="3626" w:type="dxa"/>
          <w:vAlign w:val="center"/>
        </w:tcPr>
        <w:p w14:paraId="6EEEC675" w14:textId="77777777" w:rsidR="004E2CFE" w:rsidRDefault="004E2CFE" w:rsidP="00F070C2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  <w:p w14:paraId="59406D0A" w14:textId="77777777" w:rsidR="004E2CFE" w:rsidRDefault="004E2CFE" w:rsidP="00F070C2">
          <w:pPr>
            <w:rPr>
              <w:rtl/>
              <w:lang w:bidi="ar-JO"/>
            </w:rPr>
          </w:pPr>
        </w:p>
        <w:p w14:paraId="17A40043" w14:textId="77777777" w:rsidR="004E2CFE" w:rsidRPr="00FF7051" w:rsidRDefault="004E2CFE" w:rsidP="00F070C2">
          <w:pPr>
            <w:rPr>
              <w:rtl/>
              <w:lang w:bidi="ar-JO"/>
            </w:rPr>
          </w:pPr>
        </w:p>
      </w:tc>
      <w:tc>
        <w:tcPr>
          <w:tcW w:w="2638" w:type="dxa"/>
        </w:tcPr>
        <w:p w14:paraId="09AAC5D6" w14:textId="77777777" w:rsidR="004E2CFE" w:rsidRPr="00C434D7" w:rsidRDefault="004E2CFE" w:rsidP="00F070C2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  <w:lang w:val="en-US"/>
            </w:rPr>
            <w:drawing>
              <wp:inline distT="0" distB="0" distL="0" distR="0" wp14:anchorId="0E118950" wp14:editId="51CD7277">
                <wp:extent cx="1014095" cy="995680"/>
                <wp:effectExtent l="0" t="0" r="0" b="0"/>
                <wp:docPr id="4" name="Picture 4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1" w:type="dxa"/>
          <w:vAlign w:val="center"/>
        </w:tcPr>
        <w:p w14:paraId="1F1A267F" w14:textId="334BC4F1" w:rsidR="004E2CFE" w:rsidRPr="00AD7B7A" w:rsidRDefault="004E2CFE" w:rsidP="00AD7B7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0AF6BE62" w14:textId="77777777" w:rsidR="004E2CFE" w:rsidRPr="00C434D7" w:rsidRDefault="004E2CFE" w:rsidP="004E2CF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36F261CF" w14:textId="77777777" w:rsidR="004E2CFE" w:rsidRPr="00C434D7" w:rsidRDefault="004E2CFE" w:rsidP="004E2CF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B9F227C" w14:textId="77777777" w:rsidR="004E2CFE" w:rsidRPr="00C434D7" w:rsidRDefault="004E2CFE" w:rsidP="004E2CFE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44FB30F8" w14:textId="19EED3B4" w:rsidR="008D2CA6" w:rsidRPr="004E2CFE" w:rsidRDefault="008D2CA6" w:rsidP="00A0011F">
    <w:pPr>
      <w:pStyle w:val="Header"/>
      <w:tabs>
        <w:tab w:val="clear" w:pos="4153"/>
        <w:tab w:val="clear" w:pos="8306"/>
        <w:tab w:val="left" w:pos="82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492"/>
      <w:gridCol w:w="2596"/>
      <w:gridCol w:w="3375"/>
    </w:tblGrid>
    <w:tr w:rsidR="00293EB3" w:rsidRPr="00C434D7" w14:paraId="09E004F8" w14:textId="77777777" w:rsidTr="00F070C2">
      <w:tc>
        <w:tcPr>
          <w:tcW w:w="3626" w:type="dxa"/>
          <w:vAlign w:val="center"/>
        </w:tcPr>
        <w:p w14:paraId="0B7C97EE" w14:textId="77777777" w:rsidR="00293EB3" w:rsidRDefault="00293EB3" w:rsidP="00F070C2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  <w:p w14:paraId="45DD3112" w14:textId="77777777" w:rsidR="00293EB3" w:rsidRDefault="00293EB3" w:rsidP="00F070C2">
          <w:pPr>
            <w:rPr>
              <w:rtl/>
              <w:lang w:bidi="ar-JO"/>
            </w:rPr>
          </w:pPr>
        </w:p>
        <w:p w14:paraId="51B04E70" w14:textId="77777777" w:rsidR="00293EB3" w:rsidRPr="00FF7051" w:rsidRDefault="00293EB3" w:rsidP="00F070C2">
          <w:pPr>
            <w:rPr>
              <w:rtl/>
              <w:lang w:bidi="ar-JO"/>
            </w:rPr>
          </w:pPr>
        </w:p>
      </w:tc>
      <w:tc>
        <w:tcPr>
          <w:tcW w:w="2638" w:type="dxa"/>
        </w:tcPr>
        <w:p w14:paraId="73BE02CA" w14:textId="77777777" w:rsidR="00293EB3" w:rsidRPr="00C434D7" w:rsidRDefault="00293EB3" w:rsidP="00F070C2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  <w:lang w:val="en-US"/>
            </w:rPr>
            <w:drawing>
              <wp:inline distT="0" distB="0" distL="0" distR="0" wp14:anchorId="3CC770BE" wp14:editId="4A3D03FC">
                <wp:extent cx="1014095" cy="995680"/>
                <wp:effectExtent l="0" t="0" r="0" b="0"/>
                <wp:docPr id="3" name="Picture 3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5B7DF2FF" w14:textId="77777777" w:rsidR="00293EB3" w:rsidRPr="00C434D7" w:rsidRDefault="00293EB3" w:rsidP="00F070C2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722B59E2" w14:textId="77777777" w:rsidR="00293EB3" w:rsidRPr="00C434D7" w:rsidRDefault="00293EB3" w:rsidP="00293EB3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0424315C" w14:textId="77777777" w:rsidR="00293EB3" w:rsidRPr="00C434D7" w:rsidRDefault="00293EB3" w:rsidP="00293EB3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B864C71" w14:textId="77777777" w:rsidR="00293EB3" w:rsidRPr="00C434D7" w:rsidRDefault="00293EB3" w:rsidP="00293EB3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6A2F89D4" w14:textId="77777777" w:rsidR="00293EB3" w:rsidRPr="00B42626" w:rsidRDefault="00293EB3" w:rsidP="00293EB3">
    <w:pPr>
      <w:pStyle w:val="Header"/>
    </w:pPr>
  </w:p>
  <w:p w14:paraId="1F3B1409" w14:textId="340A5CD6" w:rsidR="00AC60A8" w:rsidRDefault="00AC60A8" w:rsidP="46BC6DBD">
    <w:pPr>
      <w:jc w:val="right"/>
      <w:rPr>
        <w:rFonts w:ascii="Times New Roman" w:hAnsi="Times New Roman"/>
        <w:color w:val="000000" w:themeColor="text1"/>
        <w:sz w:val="22"/>
        <w:szCs w:val="22"/>
        <w:lang w:val="en-US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MaIetwS6Rha4u" int2:id="vGRAqWVr">
      <int2:state int2:value="Rejected" int2:type="AugLoop_Text_Critique"/>
    </int2:textHash>
    <int2:textHash int2:hashCode="rhG1Qim9No0egP" int2:id="8NVUwy5T">
      <int2:state int2:value="Rejected" int2:type="AugLoop_Text_Critique"/>
    </int2:textHash>
    <int2:textHash int2:hashCode="WM45B+ILD+VtED" int2:id="aekZ2ZgL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5792A"/>
    <w:multiLevelType w:val="hybridMultilevel"/>
    <w:tmpl w:val="E7D0D1E6"/>
    <w:lvl w:ilvl="0" w:tplc="A7DAC2C0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0059B"/>
    <w:rsid w:val="000161BA"/>
    <w:rsid w:val="000165F1"/>
    <w:rsid w:val="00035167"/>
    <w:rsid w:val="000547D5"/>
    <w:rsid w:val="0006353A"/>
    <w:rsid w:val="00065C4B"/>
    <w:rsid w:val="00077EB0"/>
    <w:rsid w:val="000B7A1C"/>
    <w:rsid w:val="000C47AB"/>
    <w:rsid w:val="000D4576"/>
    <w:rsid w:val="000E10C1"/>
    <w:rsid w:val="001128D9"/>
    <w:rsid w:val="001143B0"/>
    <w:rsid w:val="0012294E"/>
    <w:rsid w:val="001238C3"/>
    <w:rsid w:val="001456C5"/>
    <w:rsid w:val="00150244"/>
    <w:rsid w:val="00150C7F"/>
    <w:rsid w:val="001731B3"/>
    <w:rsid w:val="00185EEA"/>
    <w:rsid w:val="001A056C"/>
    <w:rsid w:val="001B15C5"/>
    <w:rsid w:val="001B35F8"/>
    <w:rsid w:val="001E1E8C"/>
    <w:rsid w:val="001E4313"/>
    <w:rsid w:val="001E7EC6"/>
    <w:rsid w:val="001F12CB"/>
    <w:rsid w:val="001F26BA"/>
    <w:rsid w:val="001F31EA"/>
    <w:rsid w:val="00201381"/>
    <w:rsid w:val="002026E9"/>
    <w:rsid w:val="00202B5B"/>
    <w:rsid w:val="00213555"/>
    <w:rsid w:val="002445EA"/>
    <w:rsid w:val="00263C77"/>
    <w:rsid w:val="00265FFF"/>
    <w:rsid w:val="00270590"/>
    <w:rsid w:val="00270815"/>
    <w:rsid w:val="00283ED4"/>
    <w:rsid w:val="00291693"/>
    <w:rsid w:val="00293EB3"/>
    <w:rsid w:val="002A203B"/>
    <w:rsid w:val="002F2721"/>
    <w:rsid w:val="002F45E2"/>
    <w:rsid w:val="00300934"/>
    <w:rsid w:val="00310A24"/>
    <w:rsid w:val="00314838"/>
    <w:rsid w:val="00316400"/>
    <w:rsid w:val="003246C7"/>
    <w:rsid w:val="003259AF"/>
    <w:rsid w:val="003277EB"/>
    <w:rsid w:val="0033559A"/>
    <w:rsid w:val="003411E7"/>
    <w:rsid w:val="00352E1A"/>
    <w:rsid w:val="003714D0"/>
    <w:rsid w:val="00373FBD"/>
    <w:rsid w:val="003809A2"/>
    <w:rsid w:val="003843EA"/>
    <w:rsid w:val="00393BF1"/>
    <w:rsid w:val="00394279"/>
    <w:rsid w:val="003C4A0E"/>
    <w:rsid w:val="003E1014"/>
    <w:rsid w:val="003E5D93"/>
    <w:rsid w:val="0040165E"/>
    <w:rsid w:val="00407DD1"/>
    <w:rsid w:val="004202C0"/>
    <w:rsid w:val="0042205B"/>
    <w:rsid w:val="00430A5C"/>
    <w:rsid w:val="0044448A"/>
    <w:rsid w:val="0046547C"/>
    <w:rsid w:val="00473491"/>
    <w:rsid w:val="00482156"/>
    <w:rsid w:val="0049628F"/>
    <w:rsid w:val="004A359B"/>
    <w:rsid w:val="004B0BE0"/>
    <w:rsid w:val="004C39CD"/>
    <w:rsid w:val="004C5631"/>
    <w:rsid w:val="004E0CF9"/>
    <w:rsid w:val="004E2CFE"/>
    <w:rsid w:val="00500A8E"/>
    <w:rsid w:val="00503C69"/>
    <w:rsid w:val="0050666B"/>
    <w:rsid w:val="00513905"/>
    <w:rsid w:val="005303D7"/>
    <w:rsid w:val="00545BF7"/>
    <w:rsid w:val="00545E70"/>
    <w:rsid w:val="00572F9A"/>
    <w:rsid w:val="00583F44"/>
    <w:rsid w:val="00586924"/>
    <w:rsid w:val="0059136D"/>
    <w:rsid w:val="00592640"/>
    <w:rsid w:val="005C35DF"/>
    <w:rsid w:val="005F31A8"/>
    <w:rsid w:val="00600BCC"/>
    <w:rsid w:val="006123F3"/>
    <w:rsid w:val="00616DF2"/>
    <w:rsid w:val="00620096"/>
    <w:rsid w:val="00624752"/>
    <w:rsid w:val="00627DDC"/>
    <w:rsid w:val="00632C7F"/>
    <w:rsid w:val="0064222A"/>
    <w:rsid w:val="006457F7"/>
    <w:rsid w:val="0064628C"/>
    <w:rsid w:val="00671D32"/>
    <w:rsid w:val="006720E5"/>
    <w:rsid w:val="00673933"/>
    <w:rsid w:val="0067568D"/>
    <w:rsid w:val="00676685"/>
    <w:rsid w:val="0068208A"/>
    <w:rsid w:val="00684A84"/>
    <w:rsid w:val="00693873"/>
    <w:rsid w:val="006B022D"/>
    <w:rsid w:val="006E569A"/>
    <w:rsid w:val="006F70C6"/>
    <w:rsid w:val="00712C13"/>
    <w:rsid w:val="00715328"/>
    <w:rsid w:val="00720472"/>
    <w:rsid w:val="00735445"/>
    <w:rsid w:val="00737C55"/>
    <w:rsid w:val="007476FA"/>
    <w:rsid w:val="007516A3"/>
    <w:rsid w:val="0075627D"/>
    <w:rsid w:val="00777465"/>
    <w:rsid w:val="007A43C3"/>
    <w:rsid w:val="007A61C2"/>
    <w:rsid w:val="007B05D9"/>
    <w:rsid w:val="007B266D"/>
    <w:rsid w:val="007B31BF"/>
    <w:rsid w:val="007D6082"/>
    <w:rsid w:val="007E0741"/>
    <w:rsid w:val="007E4658"/>
    <w:rsid w:val="007F115A"/>
    <w:rsid w:val="00806617"/>
    <w:rsid w:val="0081304A"/>
    <w:rsid w:val="00814EC9"/>
    <w:rsid w:val="00835AF6"/>
    <w:rsid w:val="00840524"/>
    <w:rsid w:val="0084670C"/>
    <w:rsid w:val="00851E75"/>
    <w:rsid w:val="00852826"/>
    <w:rsid w:val="00866E69"/>
    <w:rsid w:val="008833FE"/>
    <w:rsid w:val="008834F5"/>
    <w:rsid w:val="008B05EA"/>
    <w:rsid w:val="008B1AC2"/>
    <w:rsid w:val="008B31E8"/>
    <w:rsid w:val="008D2CA6"/>
    <w:rsid w:val="008D7899"/>
    <w:rsid w:val="008E1E05"/>
    <w:rsid w:val="008E6776"/>
    <w:rsid w:val="008F2A28"/>
    <w:rsid w:val="008F32BC"/>
    <w:rsid w:val="008F39B5"/>
    <w:rsid w:val="008F5488"/>
    <w:rsid w:val="008F7791"/>
    <w:rsid w:val="00920768"/>
    <w:rsid w:val="009310E1"/>
    <w:rsid w:val="00934132"/>
    <w:rsid w:val="0095043B"/>
    <w:rsid w:val="00956EC6"/>
    <w:rsid w:val="00990C57"/>
    <w:rsid w:val="009A2542"/>
    <w:rsid w:val="009A550F"/>
    <w:rsid w:val="009A7C82"/>
    <w:rsid w:val="009B6777"/>
    <w:rsid w:val="009E40C8"/>
    <w:rsid w:val="009E6C5C"/>
    <w:rsid w:val="009F7B84"/>
    <w:rsid w:val="00A0011F"/>
    <w:rsid w:val="00A07748"/>
    <w:rsid w:val="00A30CC0"/>
    <w:rsid w:val="00A42EC1"/>
    <w:rsid w:val="00A45946"/>
    <w:rsid w:val="00A545FF"/>
    <w:rsid w:val="00A7304F"/>
    <w:rsid w:val="00A76B27"/>
    <w:rsid w:val="00A846A4"/>
    <w:rsid w:val="00A84EF5"/>
    <w:rsid w:val="00A90D1D"/>
    <w:rsid w:val="00AA7B84"/>
    <w:rsid w:val="00AB3CEB"/>
    <w:rsid w:val="00AC1637"/>
    <w:rsid w:val="00AC60A8"/>
    <w:rsid w:val="00AD1543"/>
    <w:rsid w:val="00AD75AC"/>
    <w:rsid w:val="00AD7B7A"/>
    <w:rsid w:val="00AE36FE"/>
    <w:rsid w:val="00AF100A"/>
    <w:rsid w:val="00AF501E"/>
    <w:rsid w:val="00B016DA"/>
    <w:rsid w:val="00B10A55"/>
    <w:rsid w:val="00B143AC"/>
    <w:rsid w:val="00B41F6A"/>
    <w:rsid w:val="00B51B69"/>
    <w:rsid w:val="00B53C33"/>
    <w:rsid w:val="00B64832"/>
    <w:rsid w:val="00B81078"/>
    <w:rsid w:val="00BA5203"/>
    <w:rsid w:val="00BD7AD5"/>
    <w:rsid w:val="00BE2395"/>
    <w:rsid w:val="00BE2DF7"/>
    <w:rsid w:val="00BF1B1F"/>
    <w:rsid w:val="00BF4FD5"/>
    <w:rsid w:val="00BF58C6"/>
    <w:rsid w:val="00C05B81"/>
    <w:rsid w:val="00C06816"/>
    <w:rsid w:val="00C16394"/>
    <w:rsid w:val="00C16DEF"/>
    <w:rsid w:val="00C25453"/>
    <w:rsid w:val="00C31EE2"/>
    <w:rsid w:val="00C7317D"/>
    <w:rsid w:val="00C87B41"/>
    <w:rsid w:val="00C965AB"/>
    <w:rsid w:val="00CB5831"/>
    <w:rsid w:val="00CC4F1F"/>
    <w:rsid w:val="00CC59A2"/>
    <w:rsid w:val="00CC7558"/>
    <w:rsid w:val="00CD6B52"/>
    <w:rsid w:val="00CF4B5C"/>
    <w:rsid w:val="00D03874"/>
    <w:rsid w:val="00D05C7C"/>
    <w:rsid w:val="00D11748"/>
    <w:rsid w:val="00D4556F"/>
    <w:rsid w:val="00D64E98"/>
    <w:rsid w:val="00D66E33"/>
    <w:rsid w:val="00D73DA5"/>
    <w:rsid w:val="00D748F8"/>
    <w:rsid w:val="00D75D37"/>
    <w:rsid w:val="00D76A43"/>
    <w:rsid w:val="00D806F9"/>
    <w:rsid w:val="00D83A24"/>
    <w:rsid w:val="00D928AB"/>
    <w:rsid w:val="00DE1553"/>
    <w:rsid w:val="00DF66D9"/>
    <w:rsid w:val="00E04126"/>
    <w:rsid w:val="00E40BA7"/>
    <w:rsid w:val="00E55E19"/>
    <w:rsid w:val="00E57873"/>
    <w:rsid w:val="00E73622"/>
    <w:rsid w:val="00E8118C"/>
    <w:rsid w:val="00E812C1"/>
    <w:rsid w:val="00E8294F"/>
    <w:rsid w:val="00EA4756"/>
    <w:rsid w:val="00EC0C0B"/>
    <w:rsid w:val="00EC2084"/>
    <w:rsid w:val="00EC2745"/>
    <w:rsid w:val="00EC6AA8"/>
    <w:rsid w:val="00EC794D"/>
    <w:rsid w:val="00EF588B"/>
    <w:rsid w:val="00F06879"/>
    <w:rsid w:val="00F1265C"/>
    <w:rsid w:val="00F16D14"/>
    <w:rsid w:val="00F24D05"/>
    <w:rsid w:val="00F267AE"/>
    <w:rsid w:val="00F26B3E"/>
    <w:rsid w:val="00F353BD"/>
    <w:rsid w:val="00F4484B"/>
    <w:rsid w:val="00F50625"/>
    <w:rsid w:val="00F7684D"/>
    <w:rsid w:val="00F808DB"/>
    <w:rsid w:val="00F97AE4"/>
    <w:rsid w:val="00FC4AB3"/>
    <w:rsid w:val="00FC5969"/>
    <w:rsid w:val="00FD1F04"/>
    <w:rsid w:val="00FE5436"/>
    <w:rsid w:val="00FE6C22"/>
    <w:rsid w:val="01EF279B"/>
    <w:rsid w:val="021399E2"/>
    <w:rsid w:val="02411660"/>
    <w:rsid w:val="02A2D923"/>
    <w:rsid w:val="02C2F587"/>
    <w:rsid w:val="03E6CB8A"/>
    <w:rsid w:val="03F2B51F"/>
    <w:rsid w:val="0417ED54"/>
    <w:rsid w:val="041CD80D"/>
    <w:rsid w:val="04E7F5D9"/>
    <w:rsid w:val="058B20E9"/>
    <w:rsid w:val="05B3BDB5"/>
    <w:rsid w:val="05B70D17"/>
    <w:rsid w:val="07286AA4"/>
    <w:rsid w:val="08986734"/>
    <w:rsid w:val="08E2B05D"/>
    <w:rsid w:val="0951A6BC"/>
    <w:rsid w:val="099C8DC4"/>
    <w:rsid w:val="0B315A5F"/>
    <w:rsid w:val="0BD5EDC6"/>
    <w:rsid w:val="0C5A1EED"/>
    <w:rsid w:val="0C73956F"/>
    <w:rsid w:val="0E8C2363"/>
    <w:rsid w:val="0F91BFAF"/>
    <w:rsid w:val="11AF2CBC"/>
    <w:rsid w:val="12F98D1D"/>
    <w:rsid w:val="1312D36A"/>
    <w:rsid w:val="13E638E3"/>
    <w:rsid w:val="14E6CD7E"/>
    <w:rsid w:val="150DE14B"/>
    <w:rsid w:val="1563CEAF"/>
    <w:rsid w:val="1599E8CC"/>
    <w:rsid w:val="16FC02B7"/>
    <w:rsid w:val="17469FCE"/>
    <w:rsid w:val="17A4BF1A"/>
    <w:rsid w:val="1889173B"/>
    <w:rsid w:val="18FEBFBA"/>
    <w:rsid w:val="1908B835"/>
    <w:rsid w:val="19278F57"/>
    <w:rsid w:val="1936DC15"/>
    <w:rsid w:val="19D21AB5"/>
    <w:rsid w:val="1A0CDB5F"/>
    <w:rsid w:val="1A1583E9"/>
    <w:rsid w:val="1A24E79C"/>
    <w:rsid w:val="1A294D6A"/>
    <w:rsid w:val="1B4B94CA"/>
    <w:rsid w:val="1BC0B7FD"/>
    <w:rsid w:val="1C007F30"/>
    <w:rsid w:val="1C112F87"/>
    <w:rsid w:val="1C4677F6"/>
    <w:rsid w:val="1C6E7CD7"/>
    <w:rsid w:val="1CA758CE"/>
    <w:rsid w:val="1CB458DB"/>
    <w:rsid w:val="1D5C885E"/>
    <w:rsid w:val="1DFCE756"/>
    <w:rsid w:val="1E7EF3CD"/>
    <w:rsid w:val="1ED8B36D"/>
    <w:rsid w:val="1EDCFA48"/>
    <w:rsid w:val="1EF858BF"/>
    <w:rsid w:val="1F2CADD5"/>
    <w:rsid w:val="1F84D653"/>
    <w:rsid w:val="1FDEF990"/>
    <w:rsid w:val="21C1F687"/>
    <w:rsid w:val="222FF981"/>
    <w:rsid w:val="22F1C6C4"/>
    <w:rsid w:val="236955BB"/>
    <w:rsid w:val="23AE64E1"/>
    <w:rsid w:val="23DB34B4"/>
    <w:rsid w:val="247BED6A"/>
    <w:rsid w:val="250BE15E"/>
    <w:rsid w:val="258628EE"/>
    <w:rsid w:val="25A2CF21"/>
    <w:rsid w:val="25DF6FBD"/>
    <w:rsid w:val="26323E0D"/>
    <w:rsid w:val="26A0AE2C"/>
    <w:rsid w:val="2741FE07"/>
    <w:rsid w:val="2781FE28"/>
    <w:rsid w:val="2793E58E"/>
    <w:rsid w:val="279A700C"/>
    <w:rsid w:val="27B17B08"/>
    <w:rsid w:val="283B40BC"/>
    <w:rsid w:val="2895A68C"/>
    <w:rsid w:val="28E7736A"/>
    <w:rsid w:val="2B333427"/>
    <w:rsid w:val="2C19B661"/>
    <w:rsid w:val="2C39673A"/>
    <w:rsid w:val="2C6DE12F"/>
    <w:rsid w:val="2C837B2D"/>
    <w:rsid w:val="2CB8F3A9"/>
    <w:rsid w:val="2DBAE48D"/>
    <w:rsid w:val="322018F7"/>
    <w:rsid w:val="323C5FC0"/>
    <w:rsid w:val="3297C6C6"/>
    <w:rsid w:val="32DEC493"/>
    <w:rsid w:val="34A48601"/>
    <w:rsid w:val="34E8B1DE"/>
    <w:rsid w:val="35740082"/>
    <w:rsid w:val="3684823F"/>
    <w:rsid w:val="36FC856A"/>
    <w:rsid w:val="370FD0E3"/>
    <w:rsid w:val="37D3EE15"/>
    <w:rsid w:val="382052A0"/>
    <w:rsid w:val="38BE1090"/>
    <w:rsid w:val="3B986162"/>
    <w:rsid w:val="3BE34206"/>
    <w:rsid w:val="3C126A97"/>
    <w:rsid w:val="3EDC1518"/>
    <w:rsid w:val="3F74C63E"/>
    <w:rsid w:val="3FF5AFBC"/>
    <w:rsid w:val="40666B18"/>
    <w:rsid w:val="4110969F"/>
    <w:rsid w:val="4143D25A"/>
    <w:rsid w:val="415E06F6"/>
    <w:rsid w:val="42023B79"/>
    <w:rsid w:val="4218A14F"/>
    <w:rsid w:val="426F9079"/>
    <w:rsid w:val="436EB4B0"/>
    <w:rsid w:val="43EF0CC4"/>
    <w:rsid w:val="440A63AF"/>
    <w:rsid w:val="4440F3AD"/>
    <w:rsid w:val="44D9D4AA"/>
    <w:rsid w:val="46093842"/>
    <w:rsid w:val="468D6A64"/>
    <w:rsid w:val="46912278"/>
    <w:rsid w:val="46A3DCD8"/>
    <w:rsid w:val="46BC6DBD"/>
    <w:rsid w:val="48BF463D"/>
    <w:rsid w:val="4A3DCB2B"/>
    <w:rsid w:val="4A7AD2F7"/>
    <w:rsid w:val="4B7C8496"/>
    <w:rsid w:val="4BC9BBE5"/>
    <w:rsid w:val="4D310894"/>
    <w:rsid w:val="4DD6545C"/>
    <w:rsid w:val="4E40C38A"/>
    <w:rsid w:val="4E817BD8"/>
    <w:rsid w:val="4EC2DB5F"/>
    <w:rsid w:val="4F733663"/>
    <w:rsid w:val="505EABC0"/>
    <w:rsid w:val="511F6C1B"/>
    <w:rsid w:val="5190908A"/>
    <w:rsid w:val="51E4C76B"/>
    <w:rsid w:val="5225B436"/>
    <w:rsid w:val="528B1E14"/>
    <w:rsid w:val="52A9A80A"/>
    <w:rsid w:val="5354ECFB"/>
    <w:rsid w:val="542686A0"/>
    <w:rsid w:val="54349E84"/>
    <w:rsid w:val="54C8314C"/>
    <w:rsid w:val="54D8ABF8"/>
    <w:rsid w:val="54F0BD5C"/>
    <w:rsid w:val="56AA0B3D"/>
    <w:rsid w:val="578B6469"/>
    <w:rsid w:val="58207C73"/>
    <w:rsid w:val="5BA4FDF9"/>
    <w:rsid w:val="5BA7EA15"/>
    <w:rsid w:val="5BF90C8D"/>
    <w:rsid w:val="5C99DC1F"/>
    <w:rsid w:val="5CB041F5"/>
    <w:rsid w:val="5D5A2A6F"/>
    <w:rsid w:val="5D836FFB"/>
    <w:rsid w:val="5E4C1256"/>
    <w:rsid w:val="5EDFD807"/>
    <w:rsid w:val="5F1D6878"/>
    <w:rsid w:val="5F271B6D"/>
    <w:rsid w:val="5F76A006"/>
    <w:rsid w:val="60FECE7C"/>
    <w:rsid w:val="613A3435"/>
    <w:rsid w:val="6183B318"/>
    <w:rsid w:val="61CC3CD3"/>
    <w:rsid w:val="61D39E15"/>
    <w:rsid w:val="61F4AB6A"/>
    <w:rsid w:val="63E8EDD0"/>
    <w:rsid w:val="6484C22E"/>
    <w:rsid w:val="67B60257"/>
    <w:rsid w:val="6863ECEE"/>
    <w:rsid w:val="68CD72D4"/>
    <w:rsid w:val="699E6C3D"/>
    <w:rsid w:val="69ADB8FB"/>
    <w:rsid w:val="6CBD54DC"/>
    <w:rsid w:val="6D083580"/>
    <w:rsid w:val="6D375E11"/>
    <w:rsid w:val="6DD7CB12"/>
    <w:rsid w:val="6E7105E9"/>
    <w:rsid w:val="6EA0CADD"/>
    <w:rsid w:val="6EA405E1"/>
    <w:rsid w:val="6FB4879E"/>
    <w:rsid w:val="70AC3CD2"/>
    <w:rsid w:val="710F6BD4"/>
    <w:rsid w:val="71603426"/>
    <w:rsid w:val="72222EFB"/>
    <w:rsid w:val="72342A49"/>
    <w:rsid w:val="7238D36D"/>
    <w:rsid w:val="7368A3AA"/>
    <w:rsid w:val="76030164"/>
    <w:rsid w:val="768FDEBE"/>
    <w:rsid w:val="76A026F6"/>
    <w:rsid w:val="76A0446C"/>
    <w:rsid w:val="77079638"/>
    <w:rsid w:val="773E9FE2"/>
    <w:rsid w:val="7880D4D8"/>
    <w:rsid w:val="788F93BC"/>
    <w:rsid w:val="78B493C1"/>
    <w:rsid w:val="79E1613F"/>
    <w:rsid w:val="7A42E80F"/>
    <w:rsid w:val="7B193D5B"/>
    <w:rsid w:val="7C0ACBB3"/>
    <w:rsid w:val="7CC41E94"/>
    <w:rsid w:val="7F609136"/>
    <w:rsid w:val="7F629BC0"/>
    <w:rsid w:val="7F76AA7D"/>
    <w:rsid w:val="7F94C441"/>
    <w:rsid w:val="7FA66F52"/>
    <w:rsid w:val="7FFAD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90D29"/>
  <w15:docId w15:val="{4F255912-1F3A-44B7-8A93-9B627684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E57873"/>
    <w:pPr>
      <w:bidi/>
    </w:pPr>
    <w:rPr>
      <w:rFonts w:ascii="Simplified Arabic" w:hAnsi="Simplified Arabic" w:cs="Simplified Arabic"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E57873"/>
    <w:rPr>
      <w:rFonts w:ascii="Simplified Arabic" w:hAnsi="Simplified Arabic" w:cs="Simplified Arabic"/>
      <w:sz w:val="22"/>
      <w:szCs w:val="22"/>
      <w:lang w:val="en-GB" w:eastAsia="en-US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HeaderChar">
    <w:name w:val="Header Char"/>
    <w:aliases w:val="Heading7 Char"/>
    <w:link w:val="Header"/>
    <w:uiPriority w:val="99"/>
    <w:rsid w:val="008E6776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503C69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qFormat/>
    <w:rsid w:val="001F12CB"/>
    <w:pPr>
      <w:ind w:left="720"/>
    </w:pPr>
  </w:style>
  <w:style w:type="character" w:customStyle="1" w:styleId="Heading7Char">
    <w:name w:val="Heading 7 Char"/>
    <w:link w:val="Heading7"/>
    <w:rsid w:val="001F12CB"/>
    <w:rPr>
      <w:rFonts w:ascii="Arial" w:hAnsi="Arial"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EB48C-2DFE-4C23-BDCF-EFDDCE87C2C7}">
  <ds:schemaRefs>
    <ds:schemaRef ds:uri="http://schemas.microsoft.com/office/2006/metadata/properties"/>
    <ds:schemaRef ds:uri="http://schemas.microsoft.com/office/infopath/2007/PartnerControls"/>
    <ds:schemaRef ds:uri="8582e70c-6b92-4d54-bec9-cb25ca41f55f"/>
    <ds:schemaRef ds:uri="9b91c8fb-8b0f-4a6e-9fa6-abd698270ed3"/>
  </ds:schemaRefs>
</ds:datastoreItem>
</file>

<file path=customXml/itemProps2.xml><?xml version="1.0" encoding="utf-8"?>
<ds:datastoreItem xmlns:ds="http://schemas.openxmlformats.org/officeDocument/2006/customXml" ds:itemID="{FD48D5A3-E778-4170-A864-3BE62E3B973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99154E3-DC3B-497D-849D-3865DEE67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30BE58-8EA9-4BC1-9149-6A3327C6BBEE}"/>
</file>

<file path=customXml/itemProps5.xml><?xml version="1.0" encoding="utf-8"?>
<ds:datastoreItem xmlns:ds="http://schemas.openxmlformats.org/officeDocument/2006/customXml" ds:itemID="{B5D31ED2-1CD2-45CE-B211-2867C51ACEF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1E0865F-0E0E-4167-B585-87C08B494632}"/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تقرير ماد ة دراسية</vt:lpstr>
    </vt:vector>
  </TitlesOfParts>
  <Company>The University of Sheffield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مادة دراسية - عربي</dc:title>
  <dc:subject/>
  <dc:creator>Dr. Wael Al-Azhari</dc:creator>
  <cp:keywords/>
  <cp:lastModifiedBy>Fatima Abu-Hammour</cp:lastModifiedBy>
  <cp:revision>5</cp:revision>
  <cp:lastPrinted>2017-04-20T19:52:00Z</cp:lastPrinted>
  <dcterms:created xsi:type="dcterms:W3CDTF">2024-10-08T09:26:00Z</dcterms:created>
  <dcterms:modified xsi:type="dcterms:W3CDTF">2024-12-30T07:32:00Z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CJCARFC42DW7-34-157</vt:lpwstr>
  </property>
  <property fmtid="{D5CDD505-2E9C-101B-9397-08002B2CF9AE}" pid="3" name="_dlc_DocIdItemGuid">
    <vt:lpwstr>dbd882af-49d7-4925-b3f2-384726a34f09</vt:lpwstr>
  </property>
  <property fmtid="{D5CDD505-2E9C-101B-9397-08002B2CF9AE}" pid="4" name="_dlc_DocIdUrl">
    <vt:lpwstr>http://sites.ju.edu.jo/ar/pqmc/_layouts/DocIdRedir.aspx?ID=CJCARFC42DW7-34-157, CJCARFC42DW7-34-157</vt:lpwstr>
  </property>
  <property fmtid="{D5CDD505-2E9C-101B-9397-08002B2CF9AE}" pid="5" name="FormType">
    <vt:lpwstr>مواصفات البرنامج الأكاديمي</vt:lpwstr>
  </property>
  <property fmtid="{D5CDD505-2E9C-101B-9397-08002B2CF9AE}" pid="6" name="GrammarlyDocumentId">
    <vt:lpwstr>6f4fb2fc823af1b90fbcc0fe936e2fb4a200bd84e4817d912ac0a647f0325434</vt:lpwstr>
  </property>
  <property fmtid="{D5CDD505-2E9C-101B-9397-08002B2CF9AE}" pid="7" name="ContentTypeId">
    <vt:lpwstr>0x01010032974055E0F0F94FB6E3DD7A0BEF770D</vt:lpwstr>
  </property>
</Properties>
</file>